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1F67" w14:textId="013883D6" w:rsidR="005A4046" w:rsidRPr="00EE5310" w:rsidRDefault="005A4046" w:rsidP="00EE5310">
      <w:pPr>
        <w:jc w:val="center"/>
        <w:rPr>
          <w:sz w:val="28"/>
          <w:szCs w:val="28"/>
          <w:lang w:val="fr-FR"/>
        </w:rPr>
      </w:pPr>
      <w:r w:rsidRPr="00EE5310">
        <w:rPr>
          <w:rFonts w:hint="eastAsia"/>
          <w:sz w:val="28"/>
          <w:szCs w:val="28"/>
          <w:lang w:val="fr-FR"/>
        </w:rPr>
        <w:t>保守契約一般条項</w:t>
      </w:r>
      <w:r w:rsidR="00C825E7">
        <w:rPr>
          <w:rFonts w:hint="eastAsia"/>
          <w:sz w:val="28"/>
          <w:szCs w:val="28"/>
          <w:lang w:val="fr-FR"/>
        </w:rPr>
        <w:t>（IT保守）</w:t>
      </w:r>
    </w:p>
    <w:p w14:paraId="06B18935" w14:textId="77777777" w:rsidR="005A4046" w:rsidRDefault="005A4046" w:rsidP="005A4046">
      <w:pPr>
        <w:rPr>
          <w:lang w:val="fr-FR"/>
        </w:rPr>
      </w:pPr>
    </w:p>
    <w:p w14:paraId="09844D29" w14:textId="3F825988" w:rsidR="005A4046" w:rsidRPr="005A4046" w:rsidRDefault="005A4046" w:rsidP="005A4046">
      <w:pPr>
        <w:rPr>
          <w:lang w:val="fr-FR"/>
        </w:rPr>
      </w:pPr>
      <w:r w:rsidRPr="005A4046">
        <w:rPr>
          <w:rFonts w:hint="eastAsia"/>
          <w:lang w:val="fr-FR"/>
        </w:rPr>
        <w:t>シュークルキューブテクノロジーズ、フランス国パリ市シャンゼリゼ通り</w:t>
      </w:r>
      <w:r w:rsidRPr="005A4046">
        <w:rPr>
          <w:lang w:val="fr-FR"/>
        </w:rPr>
        <w:t>76番地所在、パリ市商業登録番号501727853　（以下「保守事業者 」という。）</w:t>
      </w:r>
    </w:p>
    <w:p w14:paraId="3390E634" w14:textId="31133EAE" w:rsidR="005A4046" w:rsidRPr="005A4046" w:rsidRDefault="00AE5A2C" w:rsidP="005A4046">
      <w:pPr>
        <w:rPr>
          <w:lang w:val="fr-FR"/>
        </w:rPr>
      </w:pPr>
      <w:r w:rsidRPr="00AE5A2C">
        <w:rPr>
          <w:highlight w:val="yellow"/>
          <w:lang w:val="fr-FR"/>
        </w:rPr>
        <w:t>JCBプラザ ラウンジ・パリ</w:t>
      </w:r>
      <w:r w:rsidR="005A4046" w:rsidRPr="00AE5A2C">
        <w:rPr>
          <w:highlight w:val="yellow"/>
          <w:lang w:val="fr-FR"/>
        </w:rPr>
        <w:t xml:space="preserve">様　</w:t>
      </w:r>
      <w:r w:rsidRPr="00AE5A2C">
        <w:rPr>
          <w:highlight w:val="yellow"/>
          <w:lang w:val="fr-FR"/>
        </w:rPr>
        <w:t>10 Rue de la Paix, 75002 Paris, FRANCE</w:t>
      </w:r>
      <w:r w:rsidR="005A4046" w:rsidRPr="00AE5A2C">
        <w:rPr>
          <w:highlight w:val="yellow"/>
          <w:lang w:val="fr-FR"/>
        </w:rPr>
        <w:t>所在、事業者登録番号</w:t>
      </w:r>
      <w:r w:rsidRPr="00AE5A2C">
        <w:rPr>
          <w:rFonts w:hint="eastAsia"/>
          <w:highlight w:val="yellow"/>
          <w:lang w:val="fr-FR"/>
        </w:rPr>
        <w:t xml:space="preserve">　　　　　　　　　</w:t>
      </w:r>
      <w:r w:rsidR="005A4046" w:rsidRPr="005A4046">
        <w:rPr>
          <w:lang w:val="fr-FR"/>
        </w:rPr>
        <w:t>（以下「お客様」という。）</w:t>
      </w:r>
    </w:p>
    <w:p w14:paraId="6FA3060E" w14:textId="1341DE3D" w:rsidR="009D5577" w:rsidRDefault="005A4046" w:rsidP="005A4046">
      <w:pPr>
        <w:rPr>
          <w:lang w:val="fr-FR"/>
        </w:rPr>
      </w:pPr>
      <w:r w:rsidRPr="005A4046">
        <w:rPr>
          <w:rFonts w:hint="eastAsia"/>
          <w:lang w:val="fr-FR"/>
        </w:rPr>
        <w:t>は、</w:t>
      </w:r>
      <w:r w:rsidR="00C825E7">
        <w:rPr>
          <w:rFonts w:hint="eastAsia"/>
          <w:lang w:val="fr-FR"/>
        </w:rPr>
        <w:t>IT</w:t>
      </w:r>
      <w:r w:rsidRPr="005A4046">
        <w:rPr>
          <w:rFonts w:hint="eastAsia"/>
          <w:lang w:val="fr-FR"/>
        </w:rPr>
        <w:t>保守に関し次の通り契約を締結します。</w:t>
      </w:r>
    </w:p>
    <w:p w14:paraId="5F4DC7D6" w14:textId="77777777" w:rsidR="005A4046" w:rsidRDefault="005A4046" w:rsidP="005A4046">
      <w:pPr>
        <w:rPr>
          <w:lang w:val="fr-FR"/>
        </w:rPr>
      </w:pPr>
    </w:p>
    <w:p w14:paraId="5D24B331" w14:textId="77777777" w:rsidR="005A4046" w:rsidRPr="005A4046" w:rsidRDefault="005A4046" w:rsidP="005A4046">
      <w:pPr>
        <w:rPr>
          <w:b/>
          <w:bCs/>
          <w:lang w:val="fr-FR"/>
        </w:rPr>
      </w:pPr>
      <w:r w:rsidRPr="005A4046">
        <w:rPr>
          <w:b/>
          <w:bCs/>
          <w:lang w:val="fr-FR"/>
        </w:rPr>
        <w:t xml:space="preserve">1.  一般条項  </w:t>
      </w:r>
    </w:p>
    <w:p w14:paraId="5FABB448" w14:textId="1A1BCB2D" w:rsidR="005A4046" w:rsidRDefault="005A4046" w:rsidP="005A4046">
      <w:pPr>
        <w:ind w:firstLineChars="100" w:firstLine="210"/>
        <w:rPr>
          <w:lang w:val="fr-FR"/>
        </w:rPr>
      </w:pPr>
      <w:r w:rsidRPr="005A4046">
        <w:rPr>
          <w:lang w:val="fr-FR"/>
        </w:rPr>
        <w:t>本契約は保守事業者によりANNEXE2に記載の保守対象機器に提供される保守条件を定めるものとします。契約目的の保守作業の実施に係る一般条項は以下の条項で定めるものとします。本契約に係わる特別な条項、特に体制及び手順についてはANNEXE１に定めるものとします。</w:t>
      </w:r>
    </w:p>
    <w:p w14:paraId="174342F4" w14:textId="77777777" w:rsidR="005A4046" w:rsidRDefault="005A4046" w:rsidP="005A4046">
      <w:pPr>
        <w:ind w:firstLineChars="100" w:firstLine="210"/>
        <w:rPr>
          <w:lang w:val="fr-FR"/>
        </w:rPr>
      </w:pPr>
    </w:p>
    <w:p w14:paraId="108E9454" w14:textId="77777777" w:rsidR="005A4046" w:rsidRPr="002D2172" w:rsidRDefault="005A4046" w:rsidP="005A4046">
      <w:pPr>
        <w:rPr>
          <w:b/>
          <w:bCs/>
        </w:rPr>
      </w:pPr>
      <w:r w:rsidRPr="002D2172">
        <w:rPr>
          <w:rFonts w:hint="eastAsia"/>
          <w:b/>
          <w:bCs/>
        </w:rPr>
        <w:t>２．保守事業者の責務</w:t>
      </w:r>
    </w:p>
    <w:p w14:paraId="48DD1795" w14:textId="77777777" w:rsidR="005A4046" w:rsidRDefault="005A4046" w:rsidP="005A4046">
      <w:pPr>
        <w:ind w:firstLineChars="100" w:firstLine="210"/>
      </w:pPr>
      <w:r>
        <w:t>2.1</w:t>
      </w:r>
      <w:r>
        <w:tab/>
        <w:t xml:space="preserve">保守範囲 </w:t>
      </w:r>
    </w:p>
    <w:p w14:paraId="64DE8A64" w14:textId="77777777" w:rsidR="005A4046" w:rsidRDefault="005A4046" w:rsidP="005A4046">
      <w:pPr>
        <w:ind w:firstLineChars="100" w:firstLine="210"/>
      </w:pPr>
      <w:r>
        <w:t>2.1.1</w:t>
      </w:r>
      <w:r>
        <w:tab/>
        <w:t>保守事業者は 以下に示す修理保守提供につき、作業可能な範囲内において作業実施します（以下保守作業という）。</w:t>
      </w:r>
    </w:p>
    <w:p w14:paraId="4870014F" w14:textId="77777777" w:rsidR="005A4046" w:rsidRDefault="005A4046" w:rsidP="005A4046">
      <w:pPr>
        <w:ind w:firstLineChars="100" w:firstLine="210"/>
      </w:pPr>
      <w:r>
        <w:t>2.1.2</w:t>
      </w:r>
      <w:r>
        <w:tab/>
        <w:t>保守作業には以下の内容が含まれます。</w:t>
      </w:r>
    </w:p>
    <w:p w14:paraId="6C999C4B" w14:textId="2D28A7B9" w:rsidR="005A4046" w:rsidRDefault="005A4046" w:rsidP="002D2172">
      <w:pPr>
        <w:ind w:firstLineChars="100" w:firstLine="210"/>
      </w:pPr>
      <w:r>
        <w:t>-</w:t>
      </w:r>
      <w:r>
        <w:tab/>
        <w:t>機器仕様書記載の機能へのアクセス障害及びアクセス不能といった、ハードウェアに起因するあらゆる機能障害の識別、及び同機能障害を修正又は回避するために必要な作業の実施</w:t>
      </w:r>
    </w:p>
    <w:p w14:paraId="5C0DE52D" w14:textId="77777777" w:rsidR="005A4046" w:rsidRDefault="005A4046" w:rsidP="005A4046">
      <w:pPr>
        <w:ind w:firstLineChars="100" w:firstLine="210"/>
      </w:pPr>
      <w:r>
        <w:t>2.1.3</w:t>
      </w:r>
      <w:r>
        <w:tab/>
        <w:t>保守作業には以下の内容は含まれません。</w:t>
      </w:r>
    </w:p>
    <w:p w14:paraId="1C1DD9F9" w14:textId="77777777" w:rsidR="005A4046" w:rsidRDefault="005A4046" w:rsidP="005A4046">
      <w:pPr>
        <w:ind w:firstLineChars="100" w:firstLine="210"/>
      </w:pPr>
      <w:r>
        <w:t>-</w:t>
      </w:r>
      <w:r>
        <w:tab/>
        <w:t>お客様による設定やアップグレードのための、機器及びソフト等変更、追加の作業</w:t>
      </w:r>
    </w:p>
    <w:p w14:paraId="403FEB24" w14:textId="77777777" w:rsidR="005A4046" w:rsidRDefault="005A4046" w:rsidP="005A4046">
      <w:pPr>
        <w:ind w:firstLineChars="100" w:firstLine="210"/>
      </w:pPr>
      <w:r>
        <w:t>-</w:t>
      </w:r>
      <w:r>
        <w:tab/>
        <w:t>消耗品の調達、配送、設置作業</w:t>
      </w:r>
    </w:p>
    <w:p w14:paraId="6F2C9B11" w14:textId="77777777" w:rsidR="005A4046" w:rsidRDefault="005A4046" w:rsidP="005A4046">
      <w:pPr>
        <w:ind w:firstLineChars="100" w:firstLine="210"/>
      </w:pPr>
      <w:r>
        <w:t>-</w:t>
      </w:r>
      <w:r>
        <w:tab/>
        <w:t>機器と関係なく発生した障害、特に通信障害、電気供給、事故及び天災地変に起因する障害の保守作業</w:t>
      </w:r>
    </w:p>
    <w:p w14:paraId="1B54518B" w14:textId="649B2752" w:rsidR="005A4046" w:rsidRDefault="005A4046" w:rsidP="002D2172">
      <w:pPr>
        <w:ind w:firstLineChars="100" w:firstLine="210"/>
      </w:pPr>
      <w:r>
        <w:t>-</w:t>
      </w:r>
      <w:r>
        <w:tab/>
        <w:t>設置環境（空調、絶縁、電気接続等）の点検及び維持</w:t>
      </w:r>
    </w:p>
    <w:p w14:paraId="0CC9017D" w14:textId="77777777" w:rsidR="005A4046" w:rsidRDefault="005A4046" w:rsidP="005A4046">
      <w:pPr>
        <w:ind w:firstLineChars="100" w:firstLine="210"/>
      </w:pPr>
      <w:r>
        <w:t>2.2</w:t>
      </w:r>
      <w:r>
        <w:tab/>
        <w:t>実施方法</w:t>
      </w:r>
    </w:p>
    <w:p w14:paraId="164AD089" w14:textId="77777777" w:rsidR="005A4046" w:rsidRDefault="005A4046" w:rsidP="005A4046">
      <w:pPr>
        <w:ind w:firstLineChars="100" w:firstLine="210"/>
      </w:pPr>
      <w:r>
        <w:t>2.2.1</w:t>
      </w:r>
      <w:r>
        <w:tab/>
        <w:t>お客様が機器等の障害に面した際、不正常な内容及び状況を、電話またはE-Mailにより保守事業者に連絡します。</w:t>
      </w:r>
    </w:p>
    <w:p w14:paraId="4F2ECD1E" w14:textId="77777777" w:rsidR="005A4046" w:rsidRDefault="005A4046" w:rsidP="005A4046">
      <w:pPr>
        <w:ind w:firstLineChars="100" w:firstLine="210"/>
      </w:pPr>
      <w:r>
        <w:t>2.2.2</w:t>
      </w:r>
      <w:r>
        <w:tab/>
        <w:t>保守事業者は、必要に応じて、電話サポート、リモートメンテナンスまたはオンサイトメンテナンスを実施することとします。</w:t>
      </w:r>
    </w:p>
    <w:p w14:paraId="517FDE53" w14:textId="77777777" w:rsidR="005A4046" w:rsidRDefault="005A4046" w:rsidP="005A4046">
      <w:pPr>
        <w:ind w:firstLineChars="100" w:firstLine="210"/>
      </w:pPr>
      <w:r>
        <w:t>2.2.3</w:t>
      </w:r>
      <w:r>
        <w:tab/>
        <w:t>修理または障害回避の手段を講じる期日及びサービス時間帯はANNEXE１に記載のとおりとします。定期保守の場合はこの限りでない。</w:t>
      </w:r>
    </w:p>
    <w:p w14:paraId="3180FB9B" w14:textId="77777777" w:rsidR="005A4046" w:rsidRDefault="005A4046" w:rsidP="005A4046">
      <w:pPr>
        <w:ind w:firstLineChars="100" w:firstLine="210"/>
      </w:pPr>
      <w:r>
        <w:lastRenderedPageBreak/>
        <w:t>2.3</w:t>
      </w:r>
      <w:r>
        <w:tab/>
        <w:t>秘密の保持</w:t>
      </w:r>
    </w:p>
    <w:p w14:paraId="3C4140E6" w14:textId="77777777" w:rsidR="005A4046" w:rsidRDefault="005A4046" w:rsidP="005A4046">
      <w:pPr>
        <w:ind w:firstLineChars="100" w:firstLine="210"/>
      </w:pPr>
      <w:r>
        <w:t>2.3.1</w:t>
      </w:r>
      <w:r>
        <w:tab/>
        <w:t>保守事業者及びその技術者は、保守の実施にあたり知り得たお客様の業務上の秘密を外部に漏らしたり、又は他の目的に利用してはならない。</w:t>
      </w:r>
    </w:p>
    <w:p w14:paraId="2E639E5C" w14:textId="77777777" w:rsidR="005A4046" w:rsidRDefault="005A4046" w:rsidP="005A4046">
      <w:pPr>
        <w:ind w:firstLineChars="100" w:firstLine="210"/>
      </w:pPr>
      <w:r>
        <w:t>2.4    保守作業報告</w:t>
      </w:r>
    </w:p>
    <w:p w14:paraId="75025D4B" w14:textId="3EBEEAFE" w:rsidR="005A4046" w:rsidRDefault="005A4046" w:rsidP="005A4046">
      <w:pPr>
        <w:ind w:firstLineChars="100" w:firstLine="210"/>
      </w:pPr>
      <w:r>
        <w:t xml:space="preserve">       保守技術者はメンテナンスレポートを毎回作業後に提出いたします。</w:t>
      </w:r>
    </w:p>
    <w:p w14:paraId="7D3365FA" w14:textId="77777777" w:rsidR="00E56D04" w:rsidRDefault="00E56D04" w:rsidP="005A4046">
      <w:pPr>
        <w:ind w:firstLineChars="100" w:firstLine="210"/>
      </w:pPr>
    </w:p>
    <w:p w14:paraId="6026A632" w14:textId="77777777" w:rsidR="00E56D04" w:rsidRPr="00E56D04" w:rsidRDefault="00E56D04" w:rsidP="00CB4CE2">
      <w:pPr>
        <w:rPr>
          <w:b/>
          <w:bCs/>
        </w:rPr>
      </w:pPr>
      <w:r w:rsidRPr="00E56D04">
        <w:rPr>
          <w:rFonts w:hint="eastAsia"/>
          <w:b/>
          <w:bCs/>
        </w:rPr>
        <w:t>３．お客様の責務</w:t>
      </w:r>
    </w:p>
    <w:p w14:paraId="45C2A721" w14:textId="77777777" w:rsidR="00E56D04" w:rsidRDefault="00E56D04" w:rsidP="00E56D04">
      <w:pPr>
        <w:ind w:firstLineChars="100" w:firstLine="210"/>
      </w:pPr>
      <w:r>
        <w:t>3.1</w:t>
      </w:r>
      <w:r>
        <w:tab/>
        <w:t>お客様は、保守作業をより良い条件で実施するために、保守作業員が対象機器へ、お客様の通常営業時間内にアクセスできることとします。日曜、祝日及びお客様の通常営業時間外にお客様の希望により作業を行う場合は、お客様側責任者立会いのもと、保守作業員が機器設置場所への立ち入ることを保証します。</w:t>
      </w:r>
    </w:p>
    <w:p w14:paraId="57926418" w14:textId="77777777" w:rsidR="00E56D04" w:rsidRDefault="00E56D04" w:rsidP="00E56D04">
      <w:pPr>
        <w:ind w:firstLineChars="100" w:firstLine="210"/>
      </w:pPr>
      <w:r>
        <w:t>3.2</w:t>
      </w:r>
      <w:r>
        <w:tab/>
        <w:t>お客様は保守作業対象となる障害について、作業に有用なあらゆる情報を提供することとします。またお客様は保守作業に協力することとします。</w:t>
      </w:r>
    </w:p>
    <w:p w14:paraId="2616D505" w14:textId="77777777" w:rsidR="00E56D04" w:rsidRDefault="00E56D04" w:rsidP="00E56D04">
      <w:pPr>
        <w:ind w:firstLineChars="100" w:firstLine="210"/>
      </w:pPr>
      <w:r>
        <w:t>3.3</w:t>
      </w:r>
      <w:r>
        <w:tab/>
        <w:t>お客様は、保守を行ううえで必要となる備品等の提供及び電力費等の負担をするものとします。</w:t>
      </w:r>
    </w:p>
    <w:p w14:paraId="54F6F4A9" w14:textId="77777777" w:rsidR="00E56D04" w:rsidRDefault="00E56D04" w:rsidP="00E56D04">
      <w:pPr>
        <w:ind w:firstLineChars="100" w:firstLine="210"/>
      </w:pPr>
      <w:r>
        <w:t>3.4</w:t>
      </w:r>
      <w:r>
        <w:tab/>
        <w:t>お客様は製造元により明記されているか、または一般標準的な設置規定（絶縁、空調、接続等）を遵守することとします。</w:t>
      </w:r>
    </w:p>
    <w:p w14:paraId="2114DB0D" w14:textId="77777777" w:rsidR="00E56D04" w:rsidRDefault="00E56D04" w:rsidP="00E56D04">
      <w:pPr>
        <w:ind w:firstLineChars="100" w:firstLine="210"/>
      </w:pPr>
      <w:r>
        <w:t>3.5</w:t>
      </w:r>
      <w:r>
        <w:tab/>
        <w:t>お客様は保守事業者のあらゆる作業について、予めデータ、ファイル、プログラムの消失・破壊・改竄に備え、バックアップをとる手段を講じることとします。</w:t>
      </w:r>
    </w:p>
    <w:p w14:paraId="38244B87" w14:textId="77777777" w:rsidR="00E56D04" w:rsidRDefault="00E56D04" w:rsidP="00E56D04">
      <w:pPr>
        <w:ind w:firstLineChars="100" w:firstLine="210"/>
      </w:pPr>
      <w:r>
        <w:t>3.6</w:t>
      </w:r>
      <w:r>
        <w:tab/>
        <w:t>お客様は保守事業者に機器等の機能障害について迅速に通知することとします。</w:t>
      </w:r>
    </w:p>
    <w:p w14:paraId="637250A9" w14:textId="77777777" w:rsidR="00E56D04" w:rsidRDefault="00E56D04" w:rsidP="00E56D04">
      <w:pPr>
        <w:ind w:firstLineChars="100" w:firstLine="210"/>
      </w:pPr>
      <w:r>
        <w:t>3.7</w:t>
      </w:r>
      <w:r>
        <w:tab/>
        <w:t>お客様は保守事業者またはその他全ての設備・機器製造元により明記された規準に従った設置環境を監視することとします。</w:t>
      </w:r>
    </w:p>
    <w:p w14:paraId="338D3C56" w14:textId="77777777" w:rsidR="00E56D04" w:rsidRDefault="00E56D04" w:rsidP="00E56D04">
      <w:pPr>
        <w:ind w:firstLineChars="100" w:firstLine="210"/>
      </w:pPr>
      <w:r>
        <w:t>3.8</w:t>
      </w:r>
      <w:r>
        <w:tab/>
        <w:t>お客様は定期的に予防保守手順及び必要な清掃を実施することとします。</w:t>
      </w:r>
    </w:p>
    <w:p w14:paraId="11773CB2" w14:textId="4C507A05" w:rsidR="00E56D04" w:rsidRDefault="00E56D04" w:rsidP="00E56D04">
      <w:pPr>
        <w:ind w:firstLineChars="100" w:firstLine="210"/>
      </w:pPr>
      <w:r>
        <w:t>3.9</w:t>
      </w:r>
      <w:r>
        <w:tab/>
        <w:t>お客様は必要なリモートメンテナンスのための機器等を設置することとします。</w:t>
      </w:r>
    </w:p>
    <w:p w14:paraId="4C9D2DA1" w14:textId="77777777" w:rsidR="003C74E8" w:rsidRDefault="003C74E8" w:rsidP="00E56D04">
      <w:pPr>
        <w:ind w:firstLineChars="100" w:firstLine="210"/>
      </w:pPr>
    </w:p>
    <w:p w14:paraId="78CF07E6" w14:textId="77777777" w:rsidR="003C74E8" w:rsidRPr="003C74E8" w:rsidRDefault="003C74E8" w:rsidP="00CB4CE2">
      <w:pPr>
        <w:rPr>
          <w:b/>
          <w:bCs/>
        </w:rPr>
      </w:pPr>
      <w:r w:rsidRPr="003C74E8">
        <w:rPr>
          <w:rFonts w:hint="eastAsia"/>
          <w:b/>
          <w:bCs/>
        </w:rPr>
        <w:t>４．責任の制限</w:t>
      </w:r>
    </w:p>
    <w:p w14:paraId="396F0767" w14:textId="77777777" w:rsidR="003C74E8" w:rsidRDefault="003C74E8" w:rsidP="003C74E8">
      <w:pPr>
        <w:ind w:firstLineChars="100" w:firstLine="210"/>
      </w:pPr>
      <w:r>
        <w:t>4.1</w:t>
      </w:r>
      <w:r>
        <w:tab/>
        <w:t>法により認可された範囲内において、本契約に関し、万が一の場合に保守事業者が負うべき損害、補償、賠償の最大額は本契約で保守事業者が実際に受領する額を超過することはできないものとします。</w:t>
      </w:r>
    </w:p>
    <w:p w14:paraId="737BD634" w14:textId="77777777" w:rsidR="003C74E8" w:rsidRDefault="003C74E8" w:rsidP="003C74E8">
      <w:pPr>
        <w:ind w:firstLineChars="100" w:firstLine="210"/>
      </w:pPr>
      <w:r>
        <w:t>4.2</w:t>
      </w:r>
      <w:r>
        <w:tab/>
        <w:t>保守事業者は以下の責任を負いません</w:t>
      </w:r>
    </w:p>
    <w:p w14:paraId="70D57649" w14:textId="77777777" w:rsidR="003C74E8" w:rsidRDefault="003C74E8" w:rsidP="003C74E8">
      <w:pPr>
        <w:ind w:firstLineChars="100" w:firstLine="210"/>
      </w:pPr>
      <w:r>
        <w:t>-</w:t>
      </w:r>
      <w:r>
        <w:tab/>
        <w:t>あらゆる間接的損害及び減収、司法手続及びコンサルティングにかかる費用</w:t>
      </w:r>
    </w:p>
    <w:p w14:paraId="4827AFDA" w14:textId="77777777" w:rsidR="003C74E8" w:rsidRDefault="003C74E8" w:rsidP="003C74E8">
      <w:pPr>
        <w:ind w:firstLineChars="100" w:firstLine="210"/>
      </w:pPr>
      <w:r>
        <w:t>-</w:t>
      </w:r>
      <w:r>
        <w:tab/>
        <w:t>お客様が、保守事業者及びあらゆるその他の機器供給事業者からの指示に従っていた場合には回避し得たあらゆる損害</w:t>
      </w:r>
    </w:p>
    <w:p w14:paraId="3592163D" w14:textId="77777777" w:rsidR="003C74E8" w:rsidRDefault="003C74E8" w:rsidP="003C74E8">
      <w:pPr>
        <w:ind w:firstLineChars="100" w:firstLine="210"/>
      </w:pPr>
      <w:r>
        <w:t>4.3</w:t>
      </w:r>
      <w:r>
        <w:tab/>
        <w:t>保守事業者が他社より購入し、保守事業者の製品に組み込まずして販売する機器等の保証期間は、製造販売元の保証期間に限定されます。</w:t>
      </w:r>
    </w:p>
    <w:p w14:paraId="3A00F733" w14:textId="406BE60C" w:rsidR="003C74E8" w:rsidRDefault="003C74E8" w:rsidP="003C74E8">
      <w:pPr>
        <w:ind w:firstLineChars="100" w:firstLine="210"/>
      </w:pPr>
      <w:r>
        <w:t>4.4</w:t>
      </w:r>
      <w:r>
        <w:tab/>
        <w:t>保守事業者は不可抗力及び戦争・反乱・混乱・労働争議または運送・通信の中断等</w:t>
      </w:r>
      <w:r>
        <w:lastRenderedPageBreak/>
        <w:t>を含む公権力による契約上の義務不履行、及び保守事業者の供給業者及び契約業者の責めに期すべき事由によるか、または保守事業者の直接管理の及ばないその他の事由による作業未完了及び遅延について責任を負いません。</w:t>
      </w:r>
    </w:p>
    <w:p w14:paraId="449A8A2B" w14:textId="77777777" w:rsidR="00CB4CE2" w:rsidRDefault="00CB4CE2" w:rsidP="003C74E8">
      <w:pPr>
        <w:ind w:firstLineChars="100" w:firstLine="210"/>
      </w:pPr>
    </w:p>
    <w:p w14:paraId="73AC18F7" w14:textId="77777777" w:rsidR="00CB4CE2" w:rsidRPr="00CB4CE2" w:rsidRDefault="00CB4CE2" w:rsidP="00CB4CE2">
      <w:pPr>
        <w:rPr>
          <w:b/>
          <w:bCs/>
        </w:rPr>
      </w:pPr>
      <w:r w:rsidRPr="00CB4CE2">
        <w:rPr>
          <w:rFonts w:hint="eastAsia"/>
          <w:b/>
          <w:bCs/>
        </w:rPr>
        <w:t>５．第三者介入</w:t>
      </w:r>
    </w:p>
    <w:p w14:paraId="38A942FB" w14:textId="2C46BB56" w:rsidR="00CB4CE2" w:rsidRDefault="00CB4CE2" w:rsidP="00552600">
      <w:pPr>
        <w:ind w:firstLineChars="100" w:firstLine="210"/>
      </w:pPr>
      <w:r>
        <w:t>5.1</w:t>
      </w:r>
      <w:r>
        <w:tab/>
        <w:t>保守事業者は全部または一部の作業を下請に委託する場合があります。保守事業者は本委託契約と、委託された者により実施された作業品質に責任を負います。</w:t>
      </w:r>
    </w:p>
    <w:p w14:paraId="779819E5" w14:textId="6C2A20F6" w:rsidR="00552600" w:rsidRDefault="00552600" w:rsidP="00552600">
      <w:pPr>
        <w:ind w:firstLineChars="100" w:firstLine="210"/>
      </w:pPr>
      <w:r w:rsidRPr="00552600">
        <w:t>5.2</w:t>
      </w:r>
      <w:r w:rsidRPr="00552600">
        <w:tab/>
        <w:t>保守事業者の同意を得ずして、お客様が第三者に依頼した作業により生じた故障保守については、保守事業者の保証の限りではありません。</w:t>
      </w:r>
    </w:p>
    <w:p w14:paraId="3CA2407D" w14:textId="77777777" w:rsidR="00690502" w:rsidRDefault="00690502" w:rsidP="00690502"/>
    <w:p w14:paraId="4769037B" w14:textId="77777777" w:rsidR="00690502" w:rsidRPr="00690502" w:rsidRDefault="00690502" w:rsidP="00690502">
      <w:pPr>
        <w:rPr>
          <w:b/>
          <w:bCs/>
        </w:rPr>
      </w:pPr>
      <w:r w:rsidRPr="00690502">
        <w:rPr>
          <w:rFonts w:hint="eastAsia"/>
          <w:b/>
          <w:bCs/>
        </w:rPr>
        <w:t>６．料金及び支払条件</w:t>
      </w:r>
    </w:p>
    <w:p w14:paraId="22B762F9" w14:textId="77777777" w:rsidR="00690502" w:rsidRDefault="00690502" w:rsidP="00690502">
      <w:pPr>
        <w:ind w:firstLineChars="100" w:firstLine="210"/>
      </w:pPr>
      <w:r>
        <w:t>6.1</w:t>
      </w:r>
      <w:r>
        <w:tab/>
        <w:t>料金：契約額は保守事業者の作成した見積書にお客様がご署名をした金額となります。</w:t>
      </w:r>
    </w:p>
    <w:p w14:paraId="705CA366" w14:textId="77777777" w:rsidR="00690502" w:rsidRDefault="00690502" w:rsidP="00690502">
      <w:pPr>
        <w:ind w:firstLineChars="100" w:firstLine="210"/>
      </w:pPr>
      <w:r>
        <w:t>6.1.1</w:t>
      </w:r>
      <w:r>
        <w:tab/>
        <w:t>ただし、必要に応じ、ANNEXE1に記載の費用をお客様にご請求させていただきます。</w:t>
      </w:r>
    </w:p>
    <w:p w14:paraId="2CF5820F" w14:textId="77777777" w:rsidR="00690502" w:rsidRDefault="00690502" w:rsidP="00690502">
      <w:pPr>
        <w:ind w:firstLineChars="100" w:firstLine="210"/>
      </w:pPr>
      <w:r>
        <w:t>6.1.2</w:t>
      </w:r>
      <w:r>
        <w:tab/>
        <w:t>本契約の保守料金をお客様は、請求時の税額を付加し、定期的に</w:t>
      </w:r>
      <w:r w:rsidRPr="00AE5A2C">
        <w:rPr>
          <w:highlight w:val="yellow"/>
        </w:rPr>
        <w:t>3か月毎</w:t>
      </w:r>
      <w:r>
        <w:t>に請求し後払いすることで合意することとします。</w:t>
      </w:r>
    </w:p>
    <w:p w14:paraId="618B329E" w14:textId="77777777" w:rsidR="00690502" w:rsidRDefault="00690502" w:rsidP="00690502">
      <w:pPr>
        <w:ind w:firstLineChars="100" w:firstLine="210"/>
      </w:pPr>
      <w:r>
        <w:t>6.2    支払条件</w:t>
      </w:r>
    </w:p>
    <w:p w14:paraId="3421C7F1" w14:textId="36DD1B27" w:rsidR="00690502" w:rsidRDefault="00690502" w:rsidP="00690502">
      <w:pPr>
        <w:ind w:firstLineChars="100" w:firstLine="210"/>
      </w:pPr>
      <w:r>
        <w:t>6.2.1</w:t>
      </w:r>
      <w:r>
        <w:tab/>
        <w:t>保守料</w:t>
      </w:r>
      <w:r w:rsidR="00AE5A2C">
        <w:rPr>
          <w:rFonts w:hint="eastAsia"/>
        </w:rPr>
        <w:t>は</w:t>
      </w:r>
      <w:r>
        <w:t>請求書受領時に保守事業者の指定する</w:t>
      </w:r>
      <w:r w:rsidRPr="00AE5A2C">
        <w:rPr>
          <w:highlight w:val="yellow"/>
        </w:rPr>
        <w:t>口座への振込み</w:t>
      </w:r>
      <w:r>
        <w:t>ですることとします。</w:t>
      </w:r>
    </w:p>
    <w:p w14:paraId="4085A43F" w14:textId="0F003BA6" w:rsidR="00690502" w:rsidRDefault="00690502" w:rsidP="00690502">
      <w:pPr>
        <w:ind w:firstLineChars="100" w:firstLine="210"/>
      </w:pPr>
      <w:r>
        <w:t>6.2.2</w:t>
      </w:r>
      <w:r>
        <w:tab/>
        <w:t>保守事業者が定める支払い期限内に料金が支払われない場合、法律に従い、支払遅延損害金を請求できるものとします。訴訟、執行吏、弁護などに係る諸費用も別途請求できるものとします。</w:t>
      </w:r>
    </w:p>
    <w:p w14:paraId="75BC267E" w14:textId="77777777" w:rsidR="002C04DC" w:rsidRDefault="002C04DC" w:rsidP="002C04DC"/>
    <w:p w14:paraId="2D2C412C" w14:textId="77777777" w:rsidR="002C04DC" w:rsidRPr="00CC218E" w:rsidRDefault="002C04DC" w:rsidP="002C04DC">
      <w:pPr>
        <w:rPr>
          <w:b/>
          <w:bCs/>
        </w:rPr>
      </w:pPr>
      <w:r w:rsidRPr="00CC218E">
        <w:rPr>
          <w:rFonts w:hint="eastAsia"/>
          <w:b/>
          <w:bCs/>
        </w:rPr>
        <w:t>７．期間</w:t>
      </w:r>
    </w:p>
    <w:p w14:paraId="50AF2E4B" w14:textId="32ACC251" w:rsidR="002C04DC" w:rsidRDefault="002C04DC" w:rsidP="002C04DC">
      <w:r>
        <w:rPr>
          <w:rFonts w:hint="eastAsia"/>
        </w:rPr>
        <w:t>本契約は署名の日より</w:t>
      </w:r>
      <w:r w:rsidR="00AE5A2C">
        <w:rPr>
          <w:rFonts w:hint="eastAsia"/>
          <w:highlight w:val="yellow"/>
        </w:rPr>
        <w:t>1</w:t>
      </w:r>
      <w:r w:rsidRPr="002C04DC">
        <w:rPr>
          <w:highlight w:val="yellow"/>
        </w:rPr>
        <w:t>年</w:t>
      </w:r>
      <w:r>
        <w:t>とします。以後</w:t>
      </w:r>
      <w:r w:rsidR="00AE5A2C">
        <w:rPr>
          <w:rFonts w:hint="eastAsia"/>
          <w:highlight w:val="yellow"/>
        </w:rPr>
        <w:t>1</w:t>
      </w:r>
      <w:r w:rsidRPr="002C04DC">
        <w:rPr>
          <w:highlight w:val="yellow"/>
        </w:rPr>
        <w:t>年毎の</w:t>
      </w:r>
      <w:r w:rsidR="00AE5A2C">
        <w:rPr>
          <w:rFonts w:hint="eastAsia"/>
          <w:highlight w:val="yellow"/>
        </w:rPr>
        <w:t>自動</w:t>
      </w:r>
      <w:r w:rsidRPr="002C04DC">
        <w:rPr>
          <w:highlight w:val="yellow"/>
        </w:rPr>
        <w:t>継続</w:t>
      </w:r>
      <w:r>
        <w:t>のこととしますが、お客様もしくは保守事業者のどちらかが、期限満了の2ヶ月前までに書留による解約通知をした場合はこの限りではありません。</w:t>
      </w:r>
    </w:p>
    <w:p w14:paraId="7AA6739D" w14:textId="77777777" w:rsidR="00CC218E" w:rsidRDefault="00CC218E" w:rsidP="002C04DC"/>
    <w:p w14:paraId="476CFD5A" w14:textId="77777777" w:rsidR="00CC218E" w:rsidRPr="00CC218E" w:rsidRDefault="00CC218E" w:rsidP="00CC218E">
      <w:pPr>
        <w:rPr>
          <w:b/>
          <w:bCs/>
        </w:rPr>
      </w:pPr>
      <w:r w:rsidRPr="00CC218E">
        <w:rPr>
          <w:rFonts w:hint="eastAsia"/>
          <w:b/>
          <w:bCs/>
        </w:rPr>
        <w:t>８．契約解除</w:t>
      </w:r>
    </w:p>
    <w:p w14:paraId="3B403DA9" w14:textId="77777777" w:rsidR="00CC218E" w:rsidRDefault="00CC218E" w:rsidP="00CC218E">
      <w:r>
        <w:rPr>
          <w:rFonts w:hint="eastAsia"/>
        </w:rPr>
        <w:t>本契約は以下の条件により法律手続きによることなく解除することができるものとします。</w:t>
      </w:r>
    </w:p>
    <w:p w14:paraId="2A8A5FAD" w14:textId="77777777" w:rsidR="00CC218E" w:rsidRDefault="00CC218E" w:rsidP="00CC218E">
      <w:pPr>
        <w:ind w:firstLineChars="100" w:firstLine="210"/>
      </w:pPr>
      <w:r>
        <w:t>8.1</w:t>
      </w:r>
      <w:r>
        <w:tab/>
        <w:t>お客様の解除権：お客様は、本契約終了時または一年間更新期間の終了時の2ヶ月前までに、保守事業者宛て書留の送付により、本契約の解除ができます。</w:t>
      </w:r>
    </w:p>
    <w:p w14:paraId="62695463" w14:textId="19853D2D" w:rsidR="00CC218E" w:rsidRDefault="00CC218E" w:rsidP="00CC218E">
      <w:pPr>
        <w:ind w:firstLineChars="100" w:firstLine="210"/>
      </w:pPr>
      <w:r>
        <w:t>8.2</w:t>
      </w:r>
      <w:r>
        <w:tab/>
        <w:t>保守事業者の解除権：書留による支払督促通知発行後、1ヶ月を過ぎてもお客様からの料金支払いが行われない場合、本契約の解除ができます。</w:t>
      </w:r>
    </w:p>
    <w:p w14:paraId="60B8D6C0" w14:textId="77777777" w:rsidR="00D1131D" w:rsidRDefault="00D1131D" w:rsidP="00CC218E">
      <w:pPr>
        <w:ind w:firstLineChars="100" w:firstLine="210"/>
      </w:pPr>
    </w:p>
    <w:p w14:paraId="07C22612" w14:textId="77777777" w:rsidR="00D1131D" w:rsidRPr="00D1131D" w:rsidRDefault="00D1131D" w:rsidP="00D1131D">
      <w:pPr>
        <w:rPr>
          <w:b/>
          <w:bCs/>
        </w:rPr>
      </w:pPr>
      <w:r w:rsidRPr="00D1131D">
        <w:rPr>
          <w:rFonts w:hint="eastAsia"/>
          <w:b/>
          <w:bCs/>
        </w:rPr>
        <w:lastRenderedPageBreak/>
        <w:t>９．その他</w:t>
      </w:r>
    </w:p>
    <w:p w14:paraId="3E3B3165" w14:textId="77777777" w:rsidR="00D1131D" w:rsidRDefault="00D1131D" w:rsidP="00D1131D">
      <w:pPr>
        <w:ind w:firstLineChars="100" w:firstLine="210"/>
      </w:pPr>
      <w:r>
        <w:t>9.1</w:t>
      </w:r>
      <w:r>
        <w:tab/>
        <w:t>お客様は保守事業者の責に帰すべからざる事由による、営業上の損失、稼動中止、利益損失または観客減少などの全ての損害について、賠償金の請求はできないものとします。</w:t>
      </w:r>
    </w:p>
    <w:p w14:paraId="7FE2B3A6" w14:textId="77777777" w:rsidR="00D1131D" w:rsidRDefault="00D1131D" w:rsidP="00D1131D">
      <w:pPr>
        <w:ind w:firstLineChars="100" w:firstLine="210"/>
      </w:pPr>
      <w:r>
        <w:t>9.2</w:t>
      </w:r>
      <w:r>
        <w:tab/>
        <w:t>お客様は故障及び機器機能停止の際に、支払いの一時停止や、損害賠償請求はできないものとします。</w:t>
      </w:r>
    </w:p>
    <w:p w14:paraId="3712DDD8" w14:textId="77777777" w:rsidR="00D1131D" w:rsidRDefault="00D1131D" w:rsidP="00D1131D">
      <w:pPr>
        <w:ind w:firstLineChars="100" w:firstLine="210"/>
      </w:pPr>
      <w:r>
        <w:t>9.3</w:t>
      </w:r>
      <w:r>
        <w:tab/>
        <w:t>本契約内容に変更が生じた場合には、双方で変更内容を書面に記載の上、署名することとします。</w:t>
      </w:r>
    </w:p>
    <w:p w14:paraId="69D568BB" w14:textId="77777777" w:rsidR="00D1131D" w:rsidRDefault="00D1131D" w:rsidP="00D1131D">
      <w:pPr>
        <w:ind w:firstLineChars="100" w:firstLine="210"/>
      </w:pPr>
      <w:r>
        <w:t>9.4</w:t>
      </w:r>
      <w:r>
        <w:tab/>
        <w:t>本契約は、双方同意の全ての条項から成ります。</w:t>
      </w:r>
    </w:p>
    <w:p w14:paraId="3B1FAFCA" w14:textId="77777777" w:rsidR="00D1131D" w:rsidRDefault="00D1131D" w:rsidP="00D1131D">
      <w:pPr>
        <w:ind w:firstLineChars="100" w:firstLine="210"/>
      </w:pPr>
      <w:r>
        <w:t>9.5</w:t>
      </w:r>
      <w:r>
        <w:tab/>
        <w:t xml:space="preserve">本契約と契約書に記載の権利及び義務は、お客様により第三者に移譲及び譲渡することはできません。ただし、書面により本契約の条件を遵守する特別の無条件かつ変更不可能な約定に署名し、権利を譲り受けた第三者で、かつ保守事業者の書面による同意がある場合はこの限りではありません。 </w:t>
      </w:r>
    </w:p>
    <w:p w14:paraId="3B1397D6" w14:textId="49A7BAC3" w:rsidR="00D1131D" w:rsidRDefault="00D1131D" w:rsidP="00D1131D">
      <w:pPr>
        <w:ind w:firstLineChars="100" w:firstLine="210"/>
      </w:pPr>
      <w:r>
        <w:t>9.6</w:t>
      </w:r>
      <w:r>
        <w:tab/>
        <w:t>全ての通知は、重大さの度合いにより、書留送付かファックスによる書面によってなさるものとします。書留送付の場合は、本契約記載の住所に送付するものとし、または双方既知の最新住所に送るものとします。全ての通知は書類到着日に有効となることとします。</w:t>
      </w:r>
    </w:p>
    <w:p w14:paraId="47008D6E" w14:textId="77777777" w:rsidR="00E1324F" w:rsidRDefault="00E1324F" w:rsidP="00D1131D">
      <w:pPr>
        <w:ind w:firstLineChars="100" w:firstLine="210"/>
      </w:pPr>
    </w:p>
    <w:p w14:paraId="3573196E" w14:textId="77777777" w:rsidR="00E1324F" w:rsidRPr="00E1324F" w:rsidRDefault="00E1324F" w:rsidP="00E1324F">
      <w:pPr>
        <w:rPr>
          <w:b/>
          <w:bCs/>
          <w:lang w:val="fr-FR"/>
        </w:rPr>
      </w:pPr>
      <w:r w:rsidRPr="00E1324F">
        <w:rPr>
          <w:rFonts w:hint="eastAsia"/>
          <w:b/>
          <w:bCs/>
          <w:lang w:val="fr-FR"/>
        </w:rPr>
        <w:t>１０．裁判権管轄条項</w:t>
      </w:r>
    </w:p>
    <w:p w14:paraId="1BA35932" w14:textId="77777777" w:rsidR="00E1324F" w:rsidRPr="00E1324F" w:rsidRDefault="00E1324F" w:rsidP="00E1324F">
      <w:pPr>
        <w:ind w:firstLineChars="100" w:firstLine="210"/>
        <w:rPr>
          <w:lang w:val="fr-FR"/>
        </w:rPr>
      </w:pPr>
      <w:r w:rsidRPr="00E1324F">
        <w:rPr>
          <w:lang w:val="fr-FR"/>
        </w:rPr>
        <w:t>10.1</w:t>
      </w:r>
      <w:r w:rsidRPr="00E1324F">
        <w:rPr>
          <w:lang w:val="fr-FR"/>
        </w:rPr>
        <w:tab/>
        <w:t>本契約の解釈及び執行に関する異議は、すべて保守事業者の区域管轄である裁判所で提訴することとします。</w:t>
      </w:r>
    </w:p>
    <w:p w14:paraId="64A18A89" w14:textId="77777777" w:rsidR="00E1324F" w:rsidRPr="00E1324F" w:rsidRDefault="00E1324F" w:rsidP="00E1324F">
      <w:pPr>
        <w:ind w:firstLineChars="100" w:firstLine="210"/>
        <w:rPr>
          <w:lang w:val="fr-FR"/>
        </w:rPr>
      </w:pPr>
      <w:r w:rsidRPr="00E1324F">
        <w:rPr>
          <w:lang w:val="fr-FR"/>
        </w:rPr>
        <w:t>10.2</w:t>
      </w:r>
      <w:r w:rsidRPr="00E1324F">
        <w:rPr>
          <w:lang w:val="fr-FR"/>
        </w:rPr>
        <w:tab/>
        <w:t>本契約はフランス国法に基づくものとします。</w:t>
      </w:r>
    </w:p>
    <w:p w14:paraId="2C940224" w14:textId="244C8C87" w:rsidR="00E1324F" w:rsidRDefault="00E1324F" w:rsidP="00E1324F">
      <w:pPr>
        <w:ind w:firstLineChars="100" w:firstLine="210"/>
        <w:rPr>
          <w:lang w:val="fr-FR"/>
        </w:rPr>
      </w:pPr>
      <w:r w:rsidRPr="00E1324F">
        <w:rPr>
          <w:lang w:val="fr-FR"/>
        </w:rPr>
        <w:t>10.3</w:t>
      </w:r>
      <w:r w:rsidRPr="00E1324F">
        <w:rPr>
          <w:lang w:val="fr-FR"/>
        </w:rPr>
        <w:tab/>
        <w:t>本契約はフランス語版を原本とします。</w:t>
      </w:r>
    </w:p>
    <w:p w14:paraId="318196C8" w14:textId="77777777" w:rsidR="00E60B7B" w:rsidRDefault="00E60B7B" w:rsidP="00E1324F">
      <w:pPr>
        <w:ind w:firstLineChars="100" w:firstLine="210"/>
        <w:rPr>
          <w:lang w:val="fr-FR"/>
        </w:rPr>
      </w:pPr>
    </w:p>
    <w:p w14:paraId="7BC60263" w14:textId="77777777" w:rsidR="00E60B7B" w:rsidRDefault="00E60B7B" w:rsidP="00E1324F">
      <w:pPr>
        <w:ind w:firstLineChars="100" w:firstLine="210"/>
        <w:rPr>
          <w:lang w:val="fr-FR"/>
        </w:rPr>
      </w:pPr>
    </w:p>
    <w:p w14:paraId="6E537C7E" w14:textId="262EED1C" w:rsidR="00E946F8" w:rsidRDefault="00E60B7B" w:rsidP="00E60B7B">
      <w:pPr>
        <w:ind w:firstLineChars="100" w:firstLine="210"/>
        <w:jc w:val="right"/>
        <w:rPr>
          <w:lang w:val="fr-FR"/>
        </w:rPr>
      </w:pPr>
      <w:r w:rsidRPr="00E60B7B">
        <w:rPr>
          <w:lang w:val="fr-FR"/>
        </w:rPr>
        <w:t>2022年 4月 1日　フランス国パリ市</w:t>
      </w:r>
      <w:r w:rsidR="00E946F8">
        <w:rPr>
          <w:lang w:val="fr-FR"/>
        </w:rPr>
        <w:br w:type="page"/>
      </w:r>
    </w:p>
    <w:p w14:paraId="581FC665" w14:textId="77777777" w:rsidR="00594BB1" w:rsidRPr="00553292" w:rsidRDefault="00594BB1" w:rsidP="00594BB1">
      <w:pPr>
        <w:rPr>
          <w:rFonts w:ascii="Arial Narrow" w:hAnsi="Arial Narrow"/>
          <w:sz w:val="28"/>
          <w:szCs w:val="28"/>
          <w:lang w:val="fr-FR"/>
        </w:rPr>
      </w:pPr>
      <w:bookmarkStart w:id="0" w:name="_Hlk147419042"/>
      <w:r w:rsidRPr="00553292">
        <w:rPr>
          <w:rFonts w:ascii="Arial Narrow" w:hAnsi="Arial Narrow"/>
          <w:sz w:val="28"/>
          <w:szCs w:val="28"/>
          <w:lang w:val="fr-FR"/>
        </w:rPr>
        <w:lastRenderedPageBreak/>
        <w:t>ANNEXE 1</w:t>
      </w:r>
    </w:p>
    <w:p w14:paraId="714B0C95" w14:textId="77777777" w:rsidR="00E60B7B" w:rsidRDefault="00E60B7B" w:rsidP="00E60B7B">
      <w:pPr>
        <w:ind w:firstLineChars="100" w:firstLine="210"/>
        <w:jc w:val="right"/>
        <w:rPr>
          <w:lang w:val="fr-FR"/>
        </w:rPr>
      </w:pPr>
    </w:p>
    <w:p w14:paraId="0A654577" w14:textId="77777777" w:rsidR="00ED6689" w:rsidRDefault="00ED6689" w:rsidP="005419C0">
      <w:pPr>
        <w:ind w:firstLineChars="100" w:firstLine="210"/>
        <w:jc w:val="left"/>
      </w:pPr>
      <w:r>
        <w:rPr>
          <w:rFonts w:hint="eastAsia"/>
        </w:rPr>
        <w:t>保守内容</w:t>
      </w:r>
    </w:p>
    <w:p w14:paraId="6A2690DD" w14:textId="77777777" w:rsidR="00ED6689" w:rsidRDefault="00ED6689" w:rsidP="005419C0">
      <w:pPr>
        <w:ind w:firstLineChars="100" w:firstLine="210"/>
        <w:jc w:val="left"/>
      </w:pPr>
    </w:p>
    <w:p w14:paraId="4DDA57C1" w14:textId="649055AF" w:rsidR="00ED6689" w:rsidRDefault="00ED6689" w:rsidP="005419C0">
      <w:pPr>
        <w:ind w:firstLineChars="100" w:firstLine="210"/>
        <w:jc w:val="left"/>
      </w:pPr>
      <w:r>
        <w:rPr>
          <w:rFonts w:hint="eastAsia"/>
        </w:rPr>
        <w:t>トラブル時に電話サポートを致します。電話サポートで解決できない困難なトラブル復旧には、弊社</w:t>
      </w:r>
      <w:r>
        <w:t>SEがオンサイトでの保守作業を致します。</w:t>
      </w:r>
    </w:p>
    <w:p w14:paraId="61421A9D" w14:textId="77777777" w:rsidR="005419C0" w:rsidRDefault="005419C0" w:rsidP="005419C0">
      <w:pPr>
        <w:ind w:firstLineChars="100" w:firstLine="210"/>
        <w:jc w:val="left"/>
      </w:pPr>
    </w:p>
    <w:p w14:paraId="2DDA83C7" w14:textId="77777777" w:rsidR="005419C0" w:rsidRDefault="005419C0" w:rsidP="005419C0">
      <w:pPr>
        <w:ind w:firstLineChars="100" w:firstLine="210"/>
        <w:jc w:val="left"/>
      </w:pPr>
      <w:r>
        <w:t>1.</w:t>
      </w:r>
      <w:r>
        <w:tab/>
        <w:t>保守項目</w:t>
      </w:r>
    </w:p>
    <w:p w14:paraId="32FE2D8E" w14:textId="77777777" w:rsidR="005419C0" w:rsidRDefault="005419C0" w:rsidP="005419C0">
      <w:pPr>
        <w:ind w:firstLineChars="100" w:firstLine="210"/>
        <w:jc w:val="left"/>
      </w:pPr>
    </w:p>
    <w:p w14:paraId="5C266645" w14:textId="77777777" w:rsidR="005419C0" w:rsidRDefault="005419C0" w:rsidP="005419C0">
      <w:pPr>
        <w:ind w:firstLineChars="100" w:firstLine="210"/>
        <w:jc w:val="left"/>
      </w:pPr>
      <w:r>
        <w:rPr>
          <w:rFonts w:hint="eastAsia"/>
        </w:rPr>
        <w:t>お客様サイトの機器等</w:t>
      </w:r>
    </w:p>
    <w:p w14:paraId="482E3C0F" w14:textId="77777777" w:rsidR="005419C0" w:rsidRDefault="005419C0" w:rsidP="005419C0">
      <w:pPr>
        <w:ind w:firstLineChars="100" w:firstLine="210"/>
        <w:jc w:val="left"/>
      </w:pPr>
      <w:r>
        <w:rPr>
          <w:rFonts w:hint="eastAsia"/>
        </w:rPr>
        <w:t>・</w:t>
      </w:r>
      <w:r>
        <w:tab/>
        <w:t>電話による問診の実施</w:t>
      </w:r>
    </w:p>
    <w:p w14:paraId="30C2E0DE" w14:textId="77777777" w:rsidR="005419C0" w:rsidRDefault="005419C0" w:rsidP="005419C0">
      <w:pPr>
        <w:ind w:firstLineChars="100" w:firstLine="210"/>
        <w:jc w:val="left"/>
      </w:pPr>
      <w:r>
        <w:rPr>
          <w:rFonts w:hint="eastAsia"/>
        </w:rPr>
        <w:t>・</w:t>
      </w:r>
      <w:r>
        <w:tab/>
        <w:t>電話による故障切り分け、故障箇所の発見</w:t>
      </w:r>
    </w:p>
    <w:p w14:paraId="3F39812F" w14:textId="77777777" w:rsidR="005419C0" w:rsidRDefault="005419C0" w:rsidP="005419C0">
      <w:pPr>
        <w:ind w:firstLineChars="100" w:firstLine="210"/>
        <w:jc w:val="left"/>
      </w:pPr>
      <w:r>
        <w:rPr>
          <w:rFonts w:hint="eastAsia"/>
        </w:rPr>
        <w:t>・</w:t>
      </w:r>
      <w:r>
        <w:tab/>
        <w:t>電話による復旧のための指示</w:t>
      </w:r>
    </w:p>
    <w:p w14:paraId="1C1DCE6E" w14:textId="77777777" w:rsidR="005419C0" w:rsidRDefault="005419C0" w:rsidP="005419C0">
      <w:pPr>
        <w:ind w:firstLineChars="100" w:firstLine="210"/>
        <w:jc w:val="left"/>
      </w:pPr>
      <w:r>
        <w:rPr>
          <w:rFonts w:hint="eastAsia"/>
        </w:rPr>
        <w:t>※電話サポートは緊急時に限ります。</w:t>
      </w:r>
    </w:p>
    <w:p w14:paraId="3E850A15" w14:textId="1EAAC4BE" w:rsidR="005419C0" w:rsidRDefault="005419C0" w:rsidP="005419C0">
      <w:pPr>
        <w:ind w:firstLineChars="100" w:firstLine="210"/>
        <w:jc w:val="left"/>
      </w:pPr>
      <w:r>
        <w:rPr>
          <w:rFonts w:hint="eastAsia"/>
        </w:rPr>
        <w:t>・</w:t>
      </w:r>
      <w:r>
        <w:tab/>
      </w:r>
      <w:r w:rsidRPr="00162380">
        <w:t>遠隔操作による故障切り分け・故障箇所の発見</w:t>
      </w:r>
    </w:p>
    <w:p w14:paraId="10E0A358" w14:textId="77777777" w:rsidR="005419C0" w:rsidRDefault="005419C0" w:rsidP="005419C0">
      <w:pPr>
        <w:ind w:firstLineChars="100" w:firstLine="210"/>
        <w:jc w:val="left"/>
      </w:pPr>
      <w:r>
        <w:rPr>
          <w:rFonts w:hint="eastAsia"/>
        </w:rPr>
        <w:t>※リモートメンテナンスのための環境（モデム、ソフトウェアなど）はお客様の負担となります</w:t>
      </w:r>
    </w:p>
    <w:p w14:paraId="14E72709" w14:textId="77777777" w:rsidR="005419C0" w:rsidRDefault="005419C0" w:rsidP="005419C0">
      <w:pPr>
        <w:ind w:firstLineChars="100" w:firstLine="210"/>
        <w:jc w:val="left"/>
      </w:pPr>
      <w:r>
        <w:rPr>
          <w:rFonts w:hint="eastAsia"/>
        </w:rPr>
        <w:t>・</w:t>
      </w:r>
      <w:r>
        <w:tab/>
        <w:t>オンサイトによる故障切り分け、故障箇所の発見</w:t>
      </w:r>
    </w:p>
    <w:p w14:paraId="02D1435D" w14:textId="77777777" w:rsidR="005419C0" w:rsidRDefault="005419C0" w:rsidP="005419C0">
      <w:pPr>
        <w:ind w:firstLineChars="100" w:firstLine="210"/>
        <w:jc w:val="left"/>
      </w:pPr>
      <w:r>
        <w:rPr>
          <w:rFonts w:hint="eastAsia"/>
        </w:rPr>
        <w:t>・</w:t>
      </w:r>
      <w:r>
        <w:tab/>
        <w:t>オンサイトによる復旧のための指示</w:t>
      </w:r>
    </w:p>
    <w:p w14:paraId="3111F804" w14:textId="77777777" w:rsidR="005419C0" w:rsidRDefault="005419C0" w:rsidP="005419C0">
      <w:pPr>
        <w:ind w:firstLineChars="100" w:firstLine="210"/>
        <w:jc w:val="left"/>
      </w:pPr>
      <w:r>
        <w:rPr>
          <w:rFonts w:hint="eastAsia"/>
        </w:rPr>
        <w:t>・</w:t>
      </w:r>
      <w:r>
        <w:tab/>
        <w:t>ベンダー手配</w:t>
      </w:r>
    </w:p>
    <w:p w14:paraId="196471E5" w14:textId="77777777" w:rsidR="005419C0" w:rsidRDefault="005419C0" w:rsidP="005419C0">
      <w:pPr>
        <w:ind w:firstLineChars="100" w:firstLine="210"/>
        <w:jc w:val="left"/>
      </w:pPr>
      <w:r>
        <w:rPr>
          <w:rFonts w:hint="eastAsia"/>
        </w:rPr>
        <w:t>・</w:t>
      </w:r>
      <w:r>
        <w:tab/>
        <w:t>復旧機器及び、復旧ソフトウェアの再セットアップ</w:t>
      </w:r>
    </w:p>
    <w:p w14:paraId="50C8C055" w14:textId="77777777" w:rsidR="008F45EC" w:rsidRPr="008F45EC" w:rsidRDefault="008F45EC" w:rsidP="008F45EC">
      <w:pPr>
        <w:ind w:firstLineChars="100" w:firstLine="210"/>
        <w:jc w:val="left"/>
        <w:rPr>
          <w:lang w:val="fr-FR"/>
        </w:rPr>
      </w:pPr>
    </w:p>
    <w:p w14:paraId="40875DD6" w14:textId="105FE37F" w:rsidR="008F45EC" w:rsidRPr="008F45EC" w:rsidRDefault="008F45EC" w:rsidP="008F45EC">
      <w:pPr>
        <w:ind w:firstLineChars="100" w:firstLine="210"/>
        <w:jc w:val="left"/>
        <w:rPr>
          <w:lang w:val="fr-FR"/>
        </w:rPr>
      </w:pPr>
      <w:r w:rsidRPr="008F45EC">
        <w:rPr>
          <w:rFonts w:hint="eastAsia"/>
          <w:lang w:val="fr-FR"/>
        </w:rPr>
        <w:t>○</w:t>
      </w:r>
      <w:r w:rsidR="00D37415" w:rsidRPr="00D37415">
        <w:rPr>
          <w:rFonts w:hint="eastAsia"/>
          <w:lang w:val="fr-FR"/>
        </w:rPr>
        <w:t>機器保守</w:t>
      </w:r>
    </w:p>
    <w:p w14:paraId="2286C6F5" w14:textId="06531E14" w:rsidR="008F45EC" w:rsidRPr="008F45EC" w:rsidRDefault="00D37415" w:rsidP="00D37415">
      <w:pPr>
        <w:ind w:firstLineChars="100" w:firstLine="210"/>
        <w:jc w:val="left"/>
        <w:rPr>
          <w:lang w:val="fr-FR"/>
        </w:rPr>
      </w:pPr>
      <w:r>
        <w:rPr>
          <w:rFonts w:hint="eastAsia"/>
          <w:lang w:val="fr-FR"/>
        </w:rPr>
        <w:t>XX</w:t>
      </w:r>
      <w:r w:rsidRPr="008F45EC">
        <w:rPr>
          <w:lang w:val="fr-FR"/>
        </w:rPr>
        <w:t>時間/年</w:t>
      </w:r>
      <w:r w:rsidR="008D3F1F">
        <w:rPr>
          <w:rFonts w:hint="eastAsia"/>
          <w:lang w:val="fr-FR"/>
        </w:rPr>
        <w:t xml:space="preserve">　TBD</w:t>
      </w:r>
    </w:p>
    <w:p w14:paraId="278B7075" w14:textId="77777777" w:rsidR="008F45EC" w:rsidRPr="008F45EC" w:rsidRDefault="008F45EC" w:rsidP="008F45EC">
      <w:pPr>
        <w:ind w:firstLineChars="100" w:firstLine="210"/>
        <w:jc w:val="left"/>
        <w:rPr>
          <w:lang w:val="fr-FR"/>
        </w:rPr>
      </w:pPr>
    </w:p>
    <w:p w14:paraId="2B660EF9" w14:textId="03BFC2DA" w:rsidR="008F45EC" w:rsidRPr="008F45EC" w:rsidRDefault="008F45EC" w:rsidP="008F45EC">
      <w:pPr>
        <w:ind w:firstLineChars="100" w:firstLine="210"/>
        <w:jc w:val="left"/>
        <w:rPr>
          <w:lang w:val="fr-FR"/>
        </w:rPr>
      </w:pPr>
      <w:r w:rsidRPr="008F45EC">
        <w:rPr>
          <w:rFonts w:hint="eastAsia"/>
          <w:lang w:val="fr-FR"/>
        </w:rPr>
        <w:t>○</w:t>
      </w:r>
      <w:r w:rsidR="00D37415" w:rsidRPr="00D37415">
        <w:rPr>
          <w:rFonts w:hint="eastAsia"/>
          <w:lang w:val="fr-FR"/>
        </w:rPr>
        <w:t>コンテンツシステム</w:t>
      </w:r>
      <w:r w:rsidR="00D37415">
        <w:rPr>
          <w:rFonts w:hint="eastAsia"/>
          <w:lang w:val="fr-FR"/>
        </w:rPr>
        <w:t>保守</w:t>
      </w:r>
    </w:p>
    <w:p w14:paraId="05593177" w14:textId="6ACEB3EA" w:rsidR="008F45EC" w:rsidRPr="008F45EC" w:rsidRDefault="00091D31" w:rsidP="008F45EC">
      <w:pPr>
        <w:ind w:firstLineChars="100" w:firstLine="210"/>
        <w:jc w:val="left"/>
        <w:rPr>
          <w:lang w:val="fr-FR"/>
        </w:rPr>
      </w:pPr>
      <w:r>
        <w:rPr>
          <w:rFonts w:hint="eastAsia"/>
          <w:lang w:val="fr-FR"/>
        </w:rPr>
        <w:t>XX</w:t>
      </w:r>
      <w:r w:rsidR="008F45EC" w:rsidRPr="008F45EC">
        <w:rPr>
          <w:lang w:val="fr-FR"/>
        </w:rPr>
        <w:t>時間/年</w:t>
      </w:r>
      <w:r w:rsidR="008D3F1F">
        <w:rPr>
          <w:rFonts w:hint="eastAsia"/>
          <w:lang w:val="fr-FR"/>
        </w:rPr>
        <w:t xml:space="preserve">　TBD</w:t>
      </w:r>
    </w:p>
    <w:p w14:paraId="49CB4EE3" w14:textId="77777777" w:rsidR="008F45EC" w:rsidRPr="008F45EC" w:rsidRDefault="008F45EC" w:rsidP="008F45EC">
      <w:pPr>
        <w:ind w:firstLineChars="100" w:firstLine="210"/>
        <w:jc w:val="left"/>
        <w:rPr>
          <w:lang w:val="fr-FR"/>
        </w:rPr>
      </w:pPr>
    </w:p>
    <w:p w14:paraId="5CC48BE3" w14:textId="7FCD7AB0" w:rsidR="008F45EC" w:rsidRPr="008F45EC" w:rsidRDefault="008F45EC" w:rsidP="008F45EC">
      <w:pPr>
        <w:ind w:firstLineChars="100" w:firstLine="210"/>
        <w:jc w:val="left"/>
        <w:rPr>
          <w:lang w:val="fr-FR"/>
        </w:rPr>
      </w:pPr>
      <w:r w:rsidRPr="008F45EC">
        <w:rPr>
          <w:rFonts w:hint="eastAsia"/>
          <w:lang w:val="fr-FR"/>
        </w:rPr>
        <w:t>○ご利用時間の計上方法</w:t>
      </w:r>
    </w:p>
    <w:p w14:paraId="7B377115" w14:textId="77777777" w:rsidR="008F45EC" w:rsidRPr="008F45EC" w:rsidRDefault="008F45EC" w:rsidP="008F45EC">
      <w:pPr>
        <w:ind w:firstLineChars="100" w:firstLine="210"/>
        <w:jc w:val="left"/>
        <w:rPr>
          <w:lang w:val="fr-FR"/>
        </w:rPr>
      </w:pPr>
      <w:r w:rsidRPr="008F45EC">
        <w:rPr>
          <w:rFonts w:hint="eastAsia"/>
          <w:lang w:val="fr-FR"/>
        </w:rPr>
        <w:t>訪問作業</w:t>
      </w:r>
      <w:r w:rsidRPr="008F45EC">
        <w:rPr>
          <w:lang w:val="fr-FR"/>
        </w:rPr>
        <w:t>:ご訪問毎2時間より後30分単位で計上</w:t>
      </w:r>
    </w:p>
    <w:p w14:paraId="18FA28DE" w14:textId="77777777" w:rsidR="008F45EC" w:rsidRPr="008F45EC" w:rsidRDefault="008F45EC" w:rsidP="008F45EC">
      <w:pPr>
        <w:ind w:firstLineChars="100" w:firstLine="210"/>
        <w:jc w:val="left"/>
        <w:rPr>
          <w:lang w:val="fr-FR"/>
        </w:rPr>
      </w:pPr>
      <w:r w:rsidRPr="008F45EC">
        <w:rPr>
          <w:rFonts w:hint="eastAsia"/>
          <w:lang w:val="fr-FR"/>
        </w:rPr>
        <w:t>遠隔作業</w:t>
      </w:r>
      <w:r w:rsidRPr="008F45EC">
        <w:rPr>
          <w:lang w:val="fr-FR"/>
        </w:rPr>
        <w:t>:お電話、E-Mail、遠隔操作は30分単位で計上</w:t>
      </w:r>
    </w:p>
    <w:p w14:paraId="4FFE9866" w14:textId="77777777" w:rsidR="008F45EC" w:rsidRPr="008F45EC" w:rsidRDefault="008F45EC" w:rsidP="008F45EC">
      <w:pPr>
        <w:ind w:firstLineChars="100" w:firstLine="210"/>
        <w:jc w:val="left"/>
        <w:rPr>
          <w:lang w:val="fr-FR"/>
        </w:rPr>
      </w:pPr>
      <w:r w:rsidRPr="008F45EC">
        <w:rPr>
          <w:rFonts w:hint="eastAsia"/>
          <w:lang w:val="fr-FR"/>
        </w:rPr>
        <w:t>緊急対応</w:t>
      </w:r>
      <w:r w:rsidRPr="008F45EC">
        <w:rPr>
          <w:lang w:val="fr-FR"/>
        </w:rPr>
        <w:t>:当日訪問による緊急訪問対応は作業時間の1.5倍を計上</w:t>
      </w:r>
    </w:p>
    <w:p w14:paraId="75297364" w14:textId="77777777" w:rsidR="008F45EC" w:rsidRDefault="008F45EC" w:rsidP="008F45EC">
      <w:pPr>
        <w:ind w:firstLineChars="100" w:firstLine="210"/>
        <w:jc w:val="left"/>
        <w:rPr>
          <w:lang w:val="fr-FR"/>
        </w:rPr>
      </w:pPr>
      <w:r w:rsidRPr="008F45EC">
        <w:rPr>
          <w:rFonts w:hint="eastAsia"/>
          <w:lang w:val="fr-FR"/>
        </w:rPr>
        <w:t>オンサイトの場合は出張費として往復</w:t>
      </w:r>
      <w:r w:rsidRPr="008F45EC">
        <w:rPr>
          <w:lang w:val="fr-FR"/>
        </w:rPr>
        <w:t>30分計上</w:t>
      </w:r>
    </w:p>
    <w:p w14:paraId="0770E495" w14:textId="4CDDAC19" w:rsidR="00162380" w:rsidRPr="00D37415" w:rsidRDefault="00162380" w:rsidP="00162380">
      <w:pPr>
        <w:ind w:firstLineChars="100" w:firstLine="210"/>
        <w:jc w:val="left"/>
        <w:rPr>
          <w:lang w:val="fr-FR"/>
        </w:rPr>
      </w:pPr>
      <w:r w:rsidRPr="00D37415">
        <w:rPr>
          <w:lang w:val="fr-FR"/>
        </w:rPr>
        <w:t>平日18時以降・土曜日は作業時間の1.5倍を計上</w:t>
      </w:r>
    </w:p>
    <w:p w14:paraId="10FDD0F8" w14:textId="3E9B5EB7" w:rsidR="00162380" w:rsidRDefault="00162380" w:rsidP="00162380">
      <w:pPr>
        <w:ind w:firstLineChars="100" w:firstLine="210"/>
        <w:jc w:val="left"/>
        <w:rPr>
          <w:lang w:val="fr-FR"/>
        </w:rPr>
      </w:pPr>
      <w:r w:rsidRPr="00D37415">
        <w:rPr>
          <w:lang w:val="fr-FR"/>
        </w:rPr>
        <w:t>日曜日・祝日は作業時間の2倍を計上</w:t>
      </w:r>
    </w:p>
    <w:p w14:paraId="47B86113" w14:textId="77777777" w:rsidR="00162380" w:rsidRPr="00162380" w:rsidRDefault="00162380" w:rsidP="008F45EC">
      <w:pPr>
        <w:ind w:firstLineChars="100" w:firstLine="210"/>
        <w:jc w:val="left"/>
        <w:rPr>
          <w:lang w:val="fr-FR"/>
        </w:rPr>
      </w:pPr>
    </w:p>
    <w:p w14:paraId="01343E00" w14:textId="28A7734C" w:rsidR="008F45EC" w:rsidRPr="008F45EC" w:rsidRDefault="00162380" w:rsidP="00AE5A2C">
      <w:pPr>
        <w:jc w:val="left"/>
        <w:rPr>
          <w:lang w:val="fr-FR"/>
        </w:rPr>
      </w:pPr>
      <w:r>
        <w:rPr>
          <w:rFonts w:hint="eastAsia"/>
          <w:lang w:val="fr-FR"/>
        </w:rPr>
        <w:lastRenderedPageBreak/>
        <w:t xml:space="preserve"> </w:t>
      </w:r>
      <w:r>
        <w:rPr>
          <w:lang w:val="fr-FR"/>
        </w:rPr>
        <w:t xml:space="preserve"> </w:t>
      </w:r>
      <w:r w:rsidR="008F45EC" w:rsidRPr="008F45EC">
        <w:rPr>
          <w:lang w:val="fr-FR"/>
        </w:rPr>
        <w:t>2.</w:t>
      </w:r>
      <w:r w:rsidR="008F45EC" w:rsidRPr="008F45EC">
        <w:rPr>
          <w:lang w:val="fr-FR"/>
        </w:rPr>
        <w:tab/>
        <w:t>受付日・時間</w:t>
      </w:r>
    </w:p>
    <w:p w14:paraId="4C3B3C3F" w14:textId="77777777" w:rsidR="008F45EC" w:rsidRPr="008F45EC" w:rsidRDefault="008F45EC" w:rsidP="008F45EC">
      <w:pPr>
        <w:ind w:firstLineChars="100" w:firstLine="210"/>
        <w:jc w:val="left"/>
        <w:rPr>
          <w:lang w:val="fr-FR"/>
        </w:rPr>
      </w:pPr>
      <w:r w:rsidRPr="008F45EC">
        <w:rPr>
          <w:rFonts w:hint="eastAsia"/>
          <w:lang w:val="fr-FR"/>
        </w:rPr>
        <w:t>受付け時間は営業日</w:t>
      </w:r>
      <w:r w:rsidRPr="008F45EC">
        <w:rPr>
          <w:lang w:val="fr-FR"/>
        </w:rPr>
        <w:t xml:space="preserve">  ９時～１７時</w:t>
      </w:r>
    </w:p>
    <w:p w14:paraId="17832A36" w14:textId="77777777" w:rsidR="008F45EC" w:rsidRPr="008F45EC" w:rsidRDefault="008F45EC" w:rsidP="008F45EC">
      <w:pPr>
        <w:ind w:firstLineChars="100" w:firstLine="210"/>
        <w:jc w:val="left"/>
        <w:rPr>
          <w:lang w:val="fr-FR"/>
        </w:rPr>
      </w:pPr>
      <w:r w:rsidRPr="008F45EC">
        <w:rPr>
          <w:rFonts w:hint="eastAsia"/>
          <w:lang w:val="fr-FR"/>
        </w:rPr>
        <w:t>※故障等の弊社への申告は、予め指定されたお客様側担当者より行われるものとします</w:t>
      </w:r>
    </w:p>
    <w:p w14:paraId="1DF71915" w14:textId="77777777" w:rsidR="008F45EC" w:rsidRPr="008F45EC" w:rsidRDefault="008F45EC" w:rsidP="008F45EC">
      <w:pPr>
        <w:ind w:firstLineChars="100" w:firstLine="210"/>
        <w:jc w:val="left"/>
        <w:rPr>
          <w:lang w:val="fr-FR"/>
        </w:rPr>
      </w:pPr>
    </w:p>
    <w:p w14:paraId="2B8A0EB3" w14:textId="77777777" w:rsidR="008F45EC" w:rsidRPr="008F45EC" w:rsidRDefault="008F45EC" w:rsidP="008F45EC">
      <w:pPr>
        <w:ind w:firstLineChars="100" w:firstLine="210"/>
        <w:jc w:val="left"/>
        <w:rPr>
          <w:lang w:val="fr-FR"/>
        </w:rPr>
      </w:pPr>
      <w:r w:rsidRPr="008F45EC">
        <w:rPr>
          <w:lang w:val="fr-FR"/>
        </w:rPr>
        <w:t>3.</w:t>
      </w:r>
      <w:r w:rsidRPr="008F45EC">
        <w:rPr>
          <w:lang w:val="fr-FR"/>
        </w:rPr>
        <w:tab/>
        <w:t>オンサイト駆けつけ時間</w:t>
      </w:r>
    </w:p>
    <w:p w14:paraId="6A62BB39" w14:textId="77777777" w:rsidR="008F45EC" w:rsidRPr="008F45EC" w:rsidRDefault="008F45EC" w:rsidP="008F45EC">
      <w:pPr>
        <w:ind w:firstLineChars="100" w:firstLine="210"/>
        <w:jc w:val="left"/>
        <w:rPr>
          <w:lang w:val="fr-FR"/>
        </w:rPr>
      </w:pPr>
      <w:r w:rsidRPr="008F45EC">
        <w:rPr>
          <w:rFonts w:hint="eastAsia"/>
          <w:lang w:val="fr-FR"/>
        </w:rPr>
        <w:t>オンサイト駆け付け依頼日の翌々日まで（翌日が営業日外の場合は翌々営業日）</w:t>
      </w:r>
    </w:p>
    <w:p w14:paraId="68B55D82" w14:textId="77777777" w:rsidR="008F45EC" w:rsidRPr="008F45EC" w:rsidRDefault="008F45EC" w:rsidP="008F45EC">
      <w:pPr>
        <w:ind w:firstLineChars="100" w:firstLine="210"/>
        <w:jc w:val="left"/>
        <w:rPr>
          <w:lang w:val="fr-FR"/>
        </w:rPr>
      </w:pPr>
      <w:r w:rsidRPr="008F45EC">
        <w:rPr>
          <w:rFonts w:hint="eastAsia"/>
          <w:lang w:val="fr-FR"/>
        </w:rPr>
        <w:t>※パリ市内（郵便番号</w:t>
      </w:r>
      <w:r w:rsidRPr="008F45EC">
        <w:rPr>
          <w:lang w:val="fr-FR"/>
        </w:rPr>
        <w:t>75XXX地区）ではない場合はこの限りではありません。</w:t>
      </w:r>
    </w:p>
    <w:p w14:paraId="10D14256" w14:textId="77777777" w:rsidR="008F45EC" w:rsidRPr="008F45EC" w:rsidRDefault="008F45EC" w:rsidP="008F45EC">
      <w:pPr>
        <w:ind w:firstLineChars="100" w:firstLine="210"/>
        <w:jc w:val="left"/>
        <w:rPr>
          <w:lang w:val="fr-FR"/>
        </w:rPr>
      </w:pPr>
      <w:r w:rsidRPr="008F45EC">
        <w:rPr>
          <w:rFonts w:hint="eastAsia"/>
          <w:lang w:val="fr-FR"/>
        </w:rPr>
        <w:t>※定期保守契約の場合には、定期以外の作業は緊急時に限られます。</w:t>
      </w:r>
    </w:p>
    <w:p w14:paraId="02A03B50" w14:textId="2379A270" w:rsidR="00124C0A" w:rsidRDefault="008F45EC" w:rsidP="00D37415">
      <w:pPr>
        <w:ind w:firstLineChars="100" w:firstLine="210"/>
        <w:jc w:val="left"/>
        <w:rPr>
          <w:lang w:val="fr-FR"/>
        </w:rPr>
      </w:pPr>
      <w:r w:rsidRPr="008F45EC">
        <w:rPr>
          <w:rFonts w:hint="eastAsia"/>
          <w:lang w:val="fr-FR"/>
        </w:rPr>
        <w:t>※天災地変、新種コンピューターウイルスの大規模感染などの場合は遅延する場合があります。</w:t>
      </w:r>
    </w:p>
    <w:p w14:paraId="40B37F0A" w14:textId="77777777" w:rsidR="00D37415" w:rsidRPr="00D37415" w:rsidRDefault="00D37415" w:rsidP="00D37415">
      <w:pPr>
        <w:jc w:val="left"/>
      </w:pPr>
    </w:p>
    <w:p w14:paraId="15DEBA7A" w14:textId="02948ACC" w:rsidR="00664908" w:rsidRPr="00C825E7" w:rsidRDefault="00124C0A" w:rsidP="00664908">
      <w:pPr>
        <w:ind w:firstLineChars="100" w:firstLine="206"/>
        <w:jc w:val="left"/>
        <w:rPr>
          <w:b/>
          <w:bCs/>
        </w:rPr>
      </w:pPr>
      <w:r w:rsidRPr="00C825E7">
        <w:rPr>
          <w:rFonts w:hint="eastAsia"/>
          <w:b/>
          <w:bCs/>
        </w:rPr>
        <w:t>受託金額</w:t>
      </w:r>
    </w:p>
    <w:p w14:paraId="1CA4A421" w14:textId="77777777" w:rsidR="00664908" w:rsidRDefault="00664908" w:rsidP="00664908">
      <w:pPr>
        <w:ind w:firstLineChars="100" w:firstLine="210"/>
        <w:jc w:val="left"/>
      </w:pPr>
    </w:p>
    <w:p w14:paraId="7339363D" w14:textId="656D6B5C" w:rsidR="00664908" w:rsidRDefault="00664908" w:rsidP="00664908">
      <w:pPr>
        <w:ind w:firstLineChars="100" w:firstLine="210"/>
        <w:jc w:val="left"/>
      </w:pPr>
      <w:r>
        <w:rPr>
          <w:rFonts w:hint="eastAsia"/>
        </w:rPr>
        <w:t>作業時間単価</w:t>
      </w:r>
      <w:r>
        <w:t xml:space="preserve"> : 定期保守 </w:t>
      </w:r>
      <w:r w:rsidR="00091D31">
        <w:rPr>
          <w:rFonts w:hint="eastAsia"/>
        </w:rPr>
        <w:t>無し</w:t>
      </w:r>
    </w:p>
    <w:p w14:paraId="74E2C176" w14:textId="1FFBB2F4" w:rsidR="00664908" w:rsidRDefault="00D37415" w:rsidP="00664908">
      <w:pPr>
        <w:ind w:firstLineChars="100" w:firstLine="210"/>
        <w:jc w:val="left"/>
      </w:pPr>
      <w:r>
        <w:rPr>
          <w:rFonts w:hint="eastAsia"/>
        </w:rPr>
        <w:t>機器保守</w:t>
      </w:r>
      <w:r w:rsidR="00664908">
        <w:t xml:space="preserve"> </w:t>
      </w:r>
      <w:r>
        <w:t>XXX</w:t>
      </w:r>
      <w:r w:rsidR="00664908">
        <w:t>ユーロ（税抜）/ 時間</w:t>
      </w:r>
      <w:r w:rsidR="008D3F1F">
        <w:rPr>
          <w:rFonts w:hint="eastAsia"/>
        </w:rPr>
        <w:t xml:space="preserve">　</w:t>
      </w:r>
      <w:r w:rsidR="008D3F1F">
        <w:rPr>
          <w:rFonts w:hint="eastAsia"/>
          <w:lang w:val="fr-FR"/>
        </w:rPr>
        <w:t>TBD</w:t>
      </w:r>
    </w:p>
    <w:p w14:paraId="3A24BD16" w14:textId="0D92B2F9" w:rsidR="00664908" w:rsidRDefault="00D37415" w:rsidP="00664908">
      <w:pPr>
        <w:ind w:firstLineChars="100" w:firstLine="210"/>
        <w:jc w:val="left"/>
      </w:pPr>
      <w:r>
        <w:rPr>
          <w:rFonts w:hint="eastAsia"/>
        </w:rPr>
        <w:t>コンテンツシステム保守</w:t>
      </w:r>
      <w:r w:rsidR="00664908">
        <w:t xml:space="preserve"> </w:t>
      </w:r>
      <w:r>
        <w:t>XXX</w:t>
      </w:r>
      <w:r w:rsidR="00664908">
        <w:t>ユーロ（税抜）/ 時間</w:t>
      </w:r>
      <w:r w:rsidR="008D3F1F">
        <w:rPr>
          <w:rFonts w:hint="eastAsia"/>
        </w:rPr>
        <w:t xml:space="preserve">　</w:t>
      </w:r>
      <w:r w:rsidR="008D3F1F">
        <w:rPr>
          <w:rFonts w:hint="eastAsia"/>
          <w:lang w:val="fr-FR"/>
        </w:rPr>
        <w:t>TBD</w:t>
      </w:r>
    </w:p>
    <w:p w14:paraId="2E76BA27" w14:textId="77777777" w:rsidR="00664908" w:rsidRDefault="00664908" w:rsidP="00664908">
      <w:pPr>
        <w:ind w:firstLineChars="100" w:firstLine="210"/>
        <w:jc w:val="left"/>
      </w:pPr>
      <w:r w:rsidRPr="00162380">
        <w:rPr>
          <w:highlight w:val="yellow"/>
        </w:rPr>
        <w:t>*利用時間のご請求は3カ月毎後払いとさせていただきます</w:t>
      </w:r>
    </w:p>
    <w:p w14:paraId="1BD036BF" w14:textId="03144033" w:rsidR="00664908" w:rsidRDefault="00664908" w:rsidP="00162380">
      <w:pPr>
        <w:ind w:firstLineChars="100" w:firstLine="210"/>
        <w:jc w:val="left"/>
      </w:pPr>
      <w:r>
        <w:t>*合計作業時間を超えた場合、</w:t>
      </w:r>
      <w:r w:rsidR="00162380">
        <w:t>XXX</w:t>
      </w:r>
      <w:r>
        <w:t>ユーロ / 時間別途請求いたします</w:t>
      </w:r>
    </w:p>
    <w:p w14:paraId="1DD1094B" w14:textId="77777777" w:rsidR="00664908" w:rsidRDefault="00664908" w:rsidP="00664908">
      <w:pPr>
        <w:ind w:firstLineChars="100" w:firstLine="210"/>
        <w:jc w:val="left"/>
      </w:pPr>
      <w:r>
        <w:t>*契約解除は、契約終了日の2か月前までにご通知願います</w:t>
      </w:r>
    </w:p>
    <w:p w14:paraId="775E35CB" w14:textId="77777777" w:rsidR="00664908" w:rsidRDefault="00664908" w:rsidP="00664908">
      <w:pPr>
        <w:ind w:firstLineChars="100" w:firstLine="210"/>
        <w:jc w:val="left"/>
      </w:pPr>
      <w:r>
        <w:t>*契約解除通知がない場合、自動更新となります</w:t>
      </w:r>
    </w:p>
    <w:p w14:paraId="3CC3BA18" w14:textId="77777777" w:rsidR="00664908" w:rsidRDefault="00664908" w:rsidP="00162380">
      <w:pPr>
        <w:jc w:val="left"/>
      </w:pPr>
    </w:p>
    <w:p w14:paraId="3BC7005D" w14:textId="77777777" w:rsidR="00664908" w:rsidRDefault="00664908" w:rsidP="00664908">
      <w:pPr>
        <w:ind w:firstLineChars="100" w:firstLine="210"/>
        <w:jc w:val="left"/>
      </w:pPr>
      <w:r>
        <w:rPr>
          <w:rFonts w:hint="eastAsia"/>
        </w:rPr>
        <w:t>以下の料金は別途ご請求させていただきます。</w:t>
      </w:r>
    </w:p>
    <w:p w14:paraId="5C65BADD" w14:textId="77777777" w:rsidR="00664908" w:rsidRDefault="00664908" w:rsidP="00664908">
      <w:pPr>
        <w:ind w:firstLineChars="100" w:firstLine="210"/>
        <w:jc w:val="left"/>
      </w:pPr>
    </w:p>
    <w:p w14:paraId="45BE8A46" w14:textId="77777777" w:rsidR="00664908" w:rsidRDefault="00664908" w:rsidP="00664908">
      <w:pPr>
        <w:ind w:firstLineChars="100" w:firstLine="210"/>
        <w:jc w:val="left"/>
      </w:pPr>
      <w:r>
        <w:rPr>
          <w:rFonts w:hint="eastAsia"/>
        </w:rPr>
        <w:t>弊社アトリエ、製造元修理センター等への機器等配送費、</w:t>
      </w:r>
    </w:p>
    <w:p w14:paraId="39CB7F0A" w14:textId="77777777" w:rsidR="00664908" w:rsidRDefault="00664908" w:rsidP="00664908">
      <w:pPr>
        <w:ind w:firstLineChars="100" w:firstLine="210"/>
        <w:jc w:val="left"/>
      </w:pPr>
      <w:r>
        <w:rPr>
          <w:rFonts w:hint="eastAsia"/>
        </w:rPr>
        <w:t>及び保守に係る総ての配送費</w:t>
      </w:r>
    </w:p>
    <w:p w14:paraId="4ED573C8" w14:textId="77777777" w:rsidR="00664908" w:rsidRDefault="00664908" w:rsidP="00664908">
      <w:pPr>
        <w:ind w:firstLineChars="100" w:firstLine="210"/>
        <w:jc w:val="left"/>
      </w:pPr>
      <w:r>
        <w:rPr>
          <w:rFonts w:hint="eastAsia"/>
        </w:rPr>
        <w:t>メーカー保証外の交換部品代及び修理代</w:t>
      </w:r>
    </w:p>
    <w:p w14:paraId="6DC78EA1" w14:textId="77777777" w:rsidR="00664908" w:rsidRDefault="00664908" w:rsidP="00664908">
      <w:pPr>
        <w:ind w:firstLineChars="100" w:firstLine="210"/>
        <w:jc w:val="left"/>
      </w:pPr>
      <w:r>
        <w:rPr>
          <w:rFonts w:hint="eastAsia"/>
        </w:rPr>
        <w:t>オンサイト時の交通費</w:t>
      </w:r>
    </w:p>
    <w:p w14:paraId="1BB7A190" w14:textId="77777777" w:rsidR="00664908" w:rsidRDefault="00664908" w:rsidP="00664908">
      <w:pPr>
        <w:ind w:firstLineChars="100" w:firstLine="210"/>
        <w:jc w:val="left"/>
      </w:pPr>
      <w:r>
        <w:t>-パリ市内（郵便番号75XXX地区）ではない場合、公共機関による交通費は2等クラス実費</w:t>
      </w:r>
    </w:p>
    <w:p w14:paraId="6EBDDA84" w14:textId="77777777" w:rsidR="00664908" w:rsidRDefault="00664908" w:rsidP="00664908">
      <w:pPr>
        <w:ind w:firstLineChars="100" w:firstLine="210"/>
        <w:jc w:val="left"/>
      </w:pPr>
      <w:r>
        <w:t>-タクシー利用の場合は実費</w:t>
      </w:r>
    </w:p>
    <w:p w14:paraId="0474E58E" w14:textId="77777777" w:rsidR="00664908" w:rsidRDefault="00664908" w:rsidP="00664908">
      <w:pPr>
        <w:ind w:firstLineChars="100" w:firstLine="210"/>
        <w:jc w:val="left"/>
      </w:pPr>
      <w:r>
        <w:t>-自家用自動車の場合は、0,50EuroHT/Km + 高速料金等</w:t>
      </w:r>
    </w:p>
    <w:p w14:paraId="139725C5" w14:textId="77777777" w:rsidR="00664908" w:rsidRDefault="00664908" w:rsidP="00664908">
      <w:pPr>
        <w:ind w:firstLineChars="100" w:firstLine="210"/>
        <w:jc w:val="left"/>
      </w:pPr>
      <w:r>
        <w:rPr>
          <w:rFonts w:hint="eastAsia"/>
        </w:rPr>
        <w:t>オンサイト時の宿泊費</w:t>
      </w:r>
      <w:r>
        <w:t xml:space="preserve">  175EuroHT/泊</w:t>
      </w:r>
    </w:p>
    <w:p w14:paraId="2890BE59" w14:textId="77777777" w:rsidR="00664908" w:rsidRDefault="00664908" w:rsidP="00664908">
      <w:pPr>
        <w:ind w:firstLineChars="100" w:firstLine="210"/>
        <w:jc w:val="left"/>
      </w:pPr>
      <w:r>
        <w:rPr>
          <w:rFonts w:hint="eastAsia"/>
        </w:rPr>
        <w:t>代替機をご利用いただいた場合はレンタル費</w:t>
      </w:r>
    </w:p>
    <w:p w14:paraId="1129AF83" w14:textId="18E93309" w:rsidR="00D37415" w:rsidRDefault="00664908" w:rsidP="009B5BFC">
      <w:pPr>
        <w:ind w:firstLineChars="100" w:firstLine="210"/>
        <w:jc w:val="left"/>
      </w:pPr>
      <w:r>
        <w:rPr>
          <w:rFonts w:hint="eastAsia"/>
        </w:rPr>
        <w:t>その他、保守に係る総ての実費</w:t>
      </w:r>
    </w:p>
    <w:bookmarkEnd w:id="0"/>
    <w:p w14:paraId="6E0E91DC" w14:textId="77777777" w:rsidR="00CB4EA8" w:rsidRDefault="00CB4EA8" w:rsidP="009B5BFC">
      <w:pPr>
        <w:ind w:firstLineChars="100" w:firstLine="210"/>
        <w:jc w:val="left"/>
      </w:pPr>
    </w:p>
    <w:p w14:paraId="44DF152F" w14:textId="77777777" w:rsidR="00AE5A2C" w:rsidRDefault="00AE5A2C" w:rsidP="00D37415">
      <w:pPr>
        <w:rPr>
          <w:rFonts w:ascii="Arial Narrow" w:hAnsi="Arial Narrow"/>
          <w:sz w:val="28"/>
          <w:szCs w:val="28"/>
        </w:rPr>
      </w:pPr>
      <w:r>
        <w:rPr>
          <w:rFonts w:ascii="Arial Narrow" w:hAnsi="Arial Narrow"/>
          <w:sz w:val="28"/>
          <w:szCs w:val="28"/>
        </w:rPr>
        <w:br w:type="page"/>
      </w:r>
    </w:p>
    <w:p w14:paraId="221ED4FF" w14:textId="5F86790F" w:rsidR="00D37415" w:rsidRPr="00162380" w:rsidRDefault="00D37415" w:rsidP="00D37415">
      <w:pPr>
        <w:rPr>
          <w:rFonts w:ascii="Arial Narrow" w:hAnsi="Arial Narrow"/>
          <w:sz w:val="28"/>
          <w:szCs w:val="28"/>
        </w:rPr>
      </w:pPr>
      <w:r w:rsidRPr="00162380">
        <w:rPr>
          <w:rFonts w:ascii="Arial Narrow" w:hAnsi="Arial Narrow"/>
          <w:sz w:val="28"/>
          <w:szCs w:val="28"/>
        </w:rPr>
        <w:lastRenderedPageBreak/>
        <w:t>ANNEXE 2</w:t>
      </w:r>
    </w:p>
    <w:p w14:paraId="13DE0172" w14:textId="33965E30" w:rsidR="00D37415" w:rsidRDefault="00D37415" w:rsidP="00D37415">
      <w:pPr>
        <w:ind w:firstLineChars="100" w:firstLine="210"/>
        <w:jc w:val="left"/>
      </w:pPr>
      <w:r w:rsidRPr="00D37415">
        <w:t>LG</w:t>
      </w:r>
      <w:r>
        <w:t xml:space="preserve"> </w:t>
      </w:r>
      <w:r w:rsidR="00162380">
        <w:rPr>
          <w:rFonts w:hint="eastAsia"/>
        </w:rPr>
        <w:t>サイネージパネル</w:t>
      </w:r>
    </w:p>
    <w:p w14:paraId="46EA3ED7" w14:textId="3EB41C34" w:rsidR="00D37415" w:rsidRPr="00D37415" w:rsidRDefault="00162380" w:rsidP="00D37415">
      <w:pPr>
        <w:ind w:firstLineChars="100" w:firstLine="210"/>
        <w:jc w:val="left"/>
      </w:pPr>
      <w:r>
        <w:t xml:space="preserve">LG </w:t>
      </w:r>
      <w:r>
        <w:rPr>
          <w:rFonts w:hint="eastAsia"/>
        </w:rPr>
        <w:t>コンテンツ管理システム(</w:t>
      </w:r>
      <w:proofErr w:type="spellStart"/>
      <w:r w:rsidR="00D37415" w:rsidRPr="00D37415">
        <w:t>Supersign</w:t>
      </w:r>
      <w:proofErr w:type="spellEnd"/>
      <w:r w:rsidR="00D37415" w:rsidRPr="00D37415">
        <w:t xml:space="preserve"> Clou</w:t>
      </w:r>
      <w:r>
        <w:t>d)</w:t>
      </w:r>
    </w:p>
    <w:p w14:paraId="156D6DED" w14:textId="77777777" w:rsidR="00D37415" w:rsidRPr="00664908" w:rsidRDefault="00D37415" w:rsidP="00D37415">
      <w:pPr>
        <w:jc w:val="left"/>
      </w:pPr>
    </w:p>
    <w:sectPr w:rsidR="00D37415" w:rsidRPr="006649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29A6"/>
    <w:multiLevelType w:val="hybridMultilevel"/>
    <w:tmpl w:val="F4A4EBA8"/>
    <w:lvl w:ilvl="0" w:tplc="0FE66CCC">
      <w:start w:val="1"/>
      <w:numFmt w:val="decimal"/>
      <w:lvlText w:val="2.1.%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C0CC3"/>
    <w:multiLevelType w:val="hybridMultilevel"/>
    <w:tmpl w:val="75361676"/>
    <w:lvl w:ilvl="0" w:tplc="31C49B46">
      <w:start w:val="1"/>
      <w:numFmt w:val="decimal"/>
      <w:lvlText w:val="2.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827AB5"/>
    <w:multiLevelType w:val="hybridMultilevel"/>
    <w:tmpl w:val="A41C64FA"/>
    <w:lvl w:ilvl="0" w:tplc="1988C8A8">
      <w:start w:val="3"/>
      <w:numFmt w:val="decimal"/>
      <w:lvlText w:val="2.1.%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A57324"/>
    <w:multiLevelType w:val="singleLevel"/>
    <w:tmpl w:val="6960E57E"/>
    <w:lvl w:ilvl="0">
      <w:start w:val="2"/>
      <w:numFmt w:val="bullet"/>
      <w:lvlText w:val="-"/>
      <w:lvlJc w:val="left"/>
      <w:pPr>
        <w:tabs>
          <w:tab w:val="num" w:pos="990"/>
        </w:tabs>
        <w:ind w:left="990" w:hanging="360"/>
      </w:pPr>
      <w:rPr>
        <w:rFonts w:ascii="Times New Roman" w:eastAsia="ＭＳ 明朝" w:hAnsi="Times New Roman" w:hint="default"/>
      </w:rPr>
    </w:lvl>
  </w:abstractNum>
  <w:abstractNum w:abstractNumId="4" w15:restartNumberingAfterBreak="0">
    <w:nsid w:val="576D32CC"/>
    <w:multiLevelType w:val="hybridMultilevel"/>
    <w:tmpl w:val="5770BEC6"/>
    <w:lvl w:ilvl="0" w:tplc="74D459DC">
      <w:start w:val="1"/>
      <w:numFmt w:val="none"/>
      <w:lvlText w:val="2.3.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F04092"/>
    <w:multiLevelType w:val="singleLevel"/>
    <w:tmpl w:val="6960E57E"/>
    <w:lvl w:ilvl="0">
      <w:start w:val="2"/>
      <w:numFmt w:val="bullet"/>
      <w:lvlText w:val="-"/>
      <w:lvlJc w:val="left"/>
      <w:pPr>
        <w:tabs>
          <w:tab w:val="num" w:pos="990"/>
        </w:tabs>
        <w:ind w:left="990" w:hanging="360"/>
      </w:pPr>
      <w:rPr>
        <w:rFonts w:ascii="Times New Roman" w:eastAsia="ＭＳ 明朝" w:hAnsi="Times New Roman" w:hint="default"/>
      </w:rPr>
    </w:lvl>
  </w:abstractNum>
  <w:abstractNum w:abstractNumId="6" w15:restartNumberingAfterBreak="0">
    <w:nsid w:val="5B1452F0"/>
    <w:multiLevelType w:val="hybridMultilevel"/>
    <w:tmpl w:val="1D20A700"/>
    <w:lvl w:ilvl="0" w:tplc="48E298A0">
      <w:start w:val="2"/>
      <w:numFmt w:val="decimal"/>
      <w:lvlText w:val="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4346DE"/>
    <w:multiLevelType w:val="hybridMultilevel"/>
    <w:tmpl w:val="D924EAC4"/>
    <w:lvl w:ilvl="0" w:tplc="6E844CC6">
      <w:start w:val="2"/>
      <w:numFmt w:val="decimal"/>
      <w:lvlText w:val="%1.3"/>
      <w:lvlJc w:val="left"/>
      <w:pPr>
        <w:tabs>
          <w:tab w:val="num" w:pos="420"/>
        </w:tabs>
        <w:ind w:left="420" w:hanging="420"/>
      </w:pPr>
      <w:rPr>
        <w:rFonts w:hint="eastAsia"/>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8" w15:restartNumberingAfterBreak="0">
    <w:nsid w:val="6BA439B7"/>
    <w:multiLevelType w:val="hybridMultilevel"/>
    <w:tmpl w:val="C7129F12"/>
    <w:lvl w:ilvl="0" w:tplc="028E40FA">
      <w:start w:val="1"/>
      <w:numFmt w:val="decimal"/>
      <w:lvlText w:val="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893044">
    <w:abstractNumId w:val="5"/>
  </w:num>
  <w:num w:numId="2" w16cid:durableId="1439713682">
    <w:abstractNumId w:val="3"/>
  </w:num>
  <w:num w:numId="3" w16cid:durableId="563954539">
    <w:abstractNumId w:val="8"/>
  </w:num>
  <w:num w:numId="4" w16cid:durableId="777943067">
    <w:abstractNumId w:val="0"/>
  </w:num>
  <w:num w:numId="5" w16cid:durableId="1855000122">
    <w:abstractNumId w:val="2"/>
  </w:num>
  <w:num w:numId="6" w16cid:durableId="1993945380">
    <w:abstractNumId w:val="6"/>
  </w:num>
  <w:num w:numId="7" w16cid:durableId="1728720492">
    <w:abstractNumId w:val="1"/>
  </w:num>
  <w:num w:numId="8" w16cid:durableId="811170583">
    <w:abstractNumId w:val="4"/>
  </w:num>
  <w:num w:numId="9" w16cid:durableId="2017225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46"/>
    <w:rsid w:val="00091D31"/>
    <w:rsid w:val="00124C0A"/>
    <w:rsid w:val="00162380"/>
    <w:rsid w:val="001B384F"/>
    <w:rsid w:val="00235ACE"/>
    <w:rsid w:val="002C04DC"/>
    <w:rsid w:val="002D2172"/>
    <w:rsid w:val="003C74E8"/>
    <w:rsid w:val="003C7554"/>
    <w:rsid w:val="005419C0"/>
    <w:rsid w:val="00552600"/>
    <w:rsid w:val="00594BB1"/>
    <w:rsid w:val="005A4046"/>
    <w:rsid w:val="00664908"/>
    <w:rsid w:val="00690502"/>
    <w:rsid w:val="008D3F1F"/>
    <w:rsid w:val="008F45EC"/>
    <w:rsid w:val="00905CDC"/>
    <w:rsid w:val="009B5BFC"/>
    <w:rsid w:val="009D5577"/>
    <w:rsid w:val="00AE5A2C"/>
    <w:rsid w:val="00C825E7"/>
    <w:rsid w:val="00CB4CE2"/>
    <w:rsid w:val="00CB4EA8"/>
    <w:rsid w:val="00CC218E"/>
    <w:rsid w:val="00D1131D"/>
    <w:rsid w:val="00D37415"/>
    <w:rsid w:val="00E1324F"/>
    <w:rsid w:val="00E56D04"/>
    <w:rsid w:val="00E60B7B"/>
    <w:rsid w:val="00E946F8"/>
    <w:rsid w:val="00ED6689"/>
    <w:rsid w:val="00EE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14199"/>
  <w15:chartTrackingRefBased/>
  <w15:docId w15:val="{9E16D4B4-5F8D-46DC-A924-59109E0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7</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KOBAYASHI</dc:creator>
  <cp:keywords/>
  <dc:description/>
  <cp:lastModifiedBy>Masami KOBAYASHI</cp:lastModifiedBy>
  <cp:revision>9</cp:revision>
  <dcterms:created xsi:type="dcterms:W3CDTF">2023-10-03T08:39:00Z</dcterms:created>
  <dcterms:modified xsi:type="dcterms:W3CDTF">2023-10-05T15:35:00Z</dcterms:modified>
</cp:coreProperties>
</file>